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BA7" w:rsidRPr="009F20C9" w:rsidRDefault="00437732" w:rsidP="002A7CF7">
      <w:pPr>
        <w:jc w:val="center"/>
        <w:rPr>
          <w:rFonts w:ascii="黑体" w:eastAsia="黑体" w:hAnsi="黑体" w:cs="Times New Roman"/>
          <w:sz w:val="44"/>
          <w:szCs w:val="44"/>
        </w:rPr>
      </w:pPr>
      <w:r w:rsidRPr="009F20C9">
        <w:rPr>
          <w:rFonts w:ascii="黑体" w:eastAsia="黑体" w:hAnsi="黑体" w:cs="Times New Roman"/>
          <w:sz w:val="44"/>
          <w:szCs w:val="44"/>
        </w:rPr>
        <w:t>制药循环水用</w:t>
      </w:r>
      <w:r w:rsidR="002A7CF7" w:rsidRPr="009F20C9">
        <w:rPr>
          <w:rFonts w:ascii="黑体" w:eastAsia="黑体" w:hAnsi="黑体" w:cs="Times New Roman"/>
          <w:sz w:val="44"/>
          <w:szCs w:val="44"/>
        </w:rPr>
        <w:t>无磷阻垢剂的阻硫酸钙垢性能研究</w:t>
      </w:r>
    </w:p>
    <w:p w:rsidR="009F20C9" w:rsidRPr="009F20C9" w:rsidRDefault="009F20C9" w:rsidP="009F20C9">
      <w:pPr>
        <w:pStyle w:val="a6"/>
        <w:spacing w:line="360" w:lineRule="auto"/>
        <w:ind w:right="-37"/>
        <w:jc w:val="center"/>
        <w:rPr>
          <w:rFonts w:ascii="Times New Roman" w:eastAsia="楷体" w:hAnsi="Times New Roman"/>
          <w:sz w:val="28"/>
          <w:szCs w:val="28"/>
        </w:rPr>
      </w:pPr>
      <w:r w:rsidRPr="009F20C9">
        <w:rPr>
          <w:rFonts w:ascii="Times New Roman" w:eastAsia="楷体" w:hAnsi="楷体"/>
          <w:sz w:val="28"/>
          <w:szCs w:val="28"/>
        </w:rPr>
        <w:t>王虎传</w:t>
      </w:r>
      <w:r w:rsidRPr="009F20C9">
        <w:rPr>
          <w:rFonts w:ascii="Times New Roman" w:eastAsia="楷体" w:hAnsi="Times New Roman"/>
          <w:sz w:val="28"/>
          <w:szCs w:val="28"/>
          <w:vertAlign w:val="superscript"/>
        </w:rPr>
        <w:t>1,2</w:t>
      </w:r>
      <w:r w:rsidRPr="009F20C9">
        <w:rPr>
          <w:rFonts w:ascii="Times New Roman" w:eastAsia="楷体" w:hAnsi="楷体"/>
          <w:sz w:val="28"/>
          <w:szCs w:val="28"/>
        </w:rPr>
        <w:t>，彭成军</w:t>
      </w:r>
      <w:r w:rsidRPr="009F20C9">
        <w:rPr>
          <w:rFonts w:ascii="Times New Roman" w:eastAsia="楷体" w:hAnsi="Times New Roman"/>
          <w:sz w:val="28"/>
          <w:szCs w:val="28"/>
          <w:vertAlign w:val="superscript"/>
        </w:rPr>
        <w:t>1</w:t>
      </w:r>
      <w:r w:rsidRPr="009F20C9">
        <w:rPr>
          <w:rFonts w:ascii="Times New Roman" w:eastAsia="楷体" w:hAnsi="Times New Roman"/>
          <w:sz w:val="28"/>
          <w:szCs w:val="28"/>
        </w:rPr>
        <w:t xml:space="preserve">, </w:t>
      </w:r>
      <w:r w:rsidR="00295ABF">
        <w:rPr>
          <w:rFonts w:ascii="Times New Roman" w:eastAsia="楷体" w:hAnsi="Times New Roman" w:hint="eastAsia"/>
          <w:sz w:val="28"/>
          <w:szCs w:val="28"/>
        </w:rPr>
        <w:t>吴淑敏</w:t>
      </w:r>
      <w:r w:rsidR="00295ABF" w:rsidRPr="009F20C9">
        <w:rPr>
          <w:rFonts w:ascii="Times New Roman" w:eastAsia="楷体" w:hAnsi="Times New Roman"/>
          <w:sz w:val="28"/>
          <w:szCs w:val="28"/>
          <w:vertAlign w:val="superscript"/>
        </w:rPr>
        <w:t>1</w:t>
      </w:r>
      <w:r w:rsidR="00295ABF">
        <w:rPr>
          <w:rFonts w:ascii="Times New Roman" w:eastAsia="楷体" w:hAnsi="Times New Roman" w:hint="eastAsia"/>
          <w:sz w:val="28"/>
          <w:szCs w:val="28"/>
        </w:rPr>
        <w:t>，王丹可</w:t>
      </w:r>
      <w:r w:rsidR="00295ABF" w:rsidRPr="009F20C9">
        <w:rPr>
          <w:rFonts w:ascii="Times New Roman" w:eastAsia="楷体" w:hAnsi="Times New Roman"/>
          <w:sz w:val="28"/>
          <w:szCs w:val="28"/>
          <w:vertAlign w:val="superscript"/>
        </w:rPr>
        <w:t>1</w:t>
      </w:r>
      <w:r w:rsidR="00295ABF">
        <w:rPr>
          <w:rFonts w:ascii="Times New Roman" w:eastAsia="楷体" w:hAnsi="Times New Roman" w:hint="eastAsia"/>
          <w:sz w:val="28"/>
          <w:szCs w:val="28"/>
        </w:rPr>
        <w:t>，</w:t>
      </w:r>
      <w:r w:rsidRPr="009F20C9">
        <w:rPr>
          <w:rFonts w:ascii="Times New Roman" w:eastAsia="楷体" w:hAnsi="楷体"/>
          <w:sz w:val="28"/>
          <w:szCs w:val="28"/>
        </w:rPr>
        <w:t>李传润</w:t>
      </w:r>
      <w:r w:rsidRPr="009F20C9">
        <w:rPr>
          <w:rFonts w:ascii="Times New Roman" w:eastAsia="楷体" w:hAnsi="Times New Roman"/>
          <w:sz w:val="28"/>
          <w:szCs w:val="28"/>
          <w:vertAlign w:val="superscript"/>
        </w:rPr>
        <w:t>1</w:t>
      </w:r>
      <w:r w:rsidR="00A93E70" w:rsidRPr="009F20C9">
        <w:rPr>
          <w:rFonts w:ascii="Times New Roman" w:eastAsia="楷体" w:hAnsi="Times New Roman"/>
          <w:sz w:val="28"/>
          <w:szCs w:val="28"/>
        </w:rPr>
        <w:t>*</w:t>
      </w:r>
      <w:r w:rsidRPr="009F20C9">
        <w:rPr>
          <w:rFonts w:ascii="Times New Roman" w:eastAsia="楷体" w:hAnsi="Times New Roman"/>
          <w:sz w:val="28"/>
          <w:szCs w:val="28"/>
        </w:rPr>
        <w:t xml:space="preserve"> </w:t>
      </w:r>
    </w:p>
    <w:p w:rsidR="009F20C9" w:rsidRPr="009F20C9" w:rsidRDefault="009F20C9" w:rsidP="00C31EC0">
      <w:pPr>
        <w:rPr>
          <w:rFonts w:ascii="Times New Roman" w:hAnsi="Times New Roman" w:cs="Times New Roman"/>
          <w:sz w:val="18"/>
          <w:szCs w:val="18"/>
        </w:rPr>
      </w:pPr>
      <w:r w:rsidRPr="009F20C9">
        <w:rPr>
          <w:rFonts w:ascii="Times New Roman" w:hAnsiTheme="minorEastAsia" w:cs="Times New Roman"/>
          <w:sz w:val="18"/>
          <w:szCs w:val="18"/>
        </w:rPr>
        <w:t>（</w:t>
      </w:r>
      <w:r w:rsidRPr="009F20C9">
        <w:rPr>
          <w:rFonts w:ascii="Times New Roman" w:hAnsi="Times New Roman" w:cs="Times New Roman"/>
          <w:sz w:val="18"/>
          <w:szCs w:val="18"/>
        </w:rPr>
        <w:t>1</w:t>
      </w:r>
      <w:r w:rsidR="00684843">
        <w:rPr>
          <w:rFonts w:ascii="Times New Roman" w:hAnsi="Times New Roman" w:cs="Times New Roman" w:hint="eastAsia"/>
          <w:sz w:val="18"/>
          <w:szCs w:val="18"/>
        </w:rPr>
        <w:t>.</w:t>
      </w:r>
      <w:r w:rsidRPr="009F20C9">
        <w:rPr>
          <w:rFonts w:ascii="Times New Roman" w:hAnsiTheme="minorEastAsia" w:cs="Times New Roman"/>
          <w:sz w:val="18"/>
          <w:szCs w:val="18"/>
        </w:rPr>
        <w:t>安徽中医药大学</w:t>
      </w:r>
      <w:r w:rsidRPr="009F20C9">
        <w:rPr>
          <w:rFonts w:ascii="Times New Roman" w:hAnsi="Times New Roman" w:cs="Times New Roman"/>
          <w:sz w:val="18"/>
          <w:szCs w:val="18"/>
        </w:rPr>
        <w:t xml:space="preserve"> </w:t>
      </w:r>
      <w:r w:rsidRPr="009F20C9">
        <w:rPr>
          <w:rFonts w:ascii="Times New Roman" w:hAnsiTheme="minorEastAsia" w:cs="Times New Roman"/>
          <w:sz w:val="18"/>
          <w:szCs w:val="18"/>
        </w:rPr>
        <w:t>药学院，</w:t>
      </w:r>
      <w:r w:rsidRPr="009F20C9">
        <w:rPr>
          <w:rFonts w:ascii="Times New Roman" w:hAnsi="Times New Roman" w:cs="Times New Roman"/>
          <w:sz w:val="18"/>
          <w:szCs w:val="18"/>
        </w:rPr>
        <w:t xml:space="preserve"> </w:t>
      </w:r>
      <w:r w:rsidRPr="009F20C9">
        <w:rPr>
          <w:rFonts w:ascii="Times New Roman" w:hAnsiTheme="minorEastAsia" w:cs="Times New Roman"/>
          <w:sz w:val="18"/>
          <w:szCs w:val="18"/>
        </w:rPr>
        <w:t>安徽</w:t>
      </w:r>
      <w:r w:rsidRPr="009F20C9">
        <w:rPr>
          <w:rFonts w:ascii="Times New Roman" w:hAnsi="Times New Roman" w:cs="Times New Roman"/>
          <w:sz w:val="18"/>
          <w:szCs w:val="18"/>
        </w:rPr>
        <w:t xml:space="preserve"> </w:t>
      </w:r>
      <w:r w:rsidRPr="009F20C9">
        <w:rPr>
          <w:rFonts w:ascii="Times New Roman" w:hAnsiTheme="minorEastAsia" w:cs="Times New Roman"/>
          <w:sz w:val="18"/>
          <w:szCs w:val="18"/>
        </w:rPr>
        <w:t>合肥</w:t>
      </w:r>
      <w:r w:rsidRPr="009F20C9">
        <w:rPr>
          <w:rFonts w:ascii="Times New Roman" w:hAnsi="Times New Roman" w:cs="Times New Roman"/>
          <w:sz w:val="18"/>
          <w:szCs w:val="18"/>
        </w:rPr>
        <w:t xml:space="preserve"> 230012</w:t>
      </w:r>
      <w:r w:rsidR="00684843">
        <w:rPr>
          <w:rFonts w:ascii="Times New Roman" w:hAnsi="Times New Roman" w:cs="Times New Roman" w:hint="eastAsia"/>
          <w:sz w:val="18"/>
          <w:szCs w:val="18"/>
        </w:rPr>
        <w:t>;</w:t>
      </w:r>
      <w:r w:rsidR="00C31EC0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F20C9">
        <w:rPr>
          <w:rFonts w:ascii="Times New Roman" w:hAnsi="Times New Roman" w:cs="Times New Roman"/>
          <w:sz w:val="18"/>
          <w:szCs w:val="18"/>
        </w:rPr>
        <w:t>2</w:t>
      </w:r>
      <w:r w:rsidR="00EA2A29">
        <w:rPr>
          <w:rFonts w:ascii="Times New Roman" w:hAnsi="Times New Roman" w:cs="Times New Roman" w:hint="eastAsia"/>
          <w:sz w:val="18"/>
          <w:szCs w:val="18"/>
        </w:rPr>
        <w:t>.</w:t>
      </w:r>
      <w:r w:rsidRPr="009F20C9">
        <w:rPr>
          <w:rFonts w:ascii="Times New Roman" w:hAnsi="Times New Roman" w:cs="Times New Roman"/>
          <w:sz w:val="18"/>
          <w:szCs w:val="18"/>
        </w:rPr>
        <w:t xml:space="preserve"> </w:t>
      </w:r>
      <w:r w:rsidRPr="009F20C9">
        <w:rPr>
          <w:rFonts w:ascii="Times New Roman" w:hAnsiTheme="minorEastAsia" w:cs="Times New Roman"/>
          <w:sz w:val="18"/>
          <w:szCs w:val="18"/>
        </w:rPr>
        <w:t>安徽大学</w:t>
      </w:r>
      <w:r w:rsidRPr="009F20C9">
        <w:rPr>
          <w:rFonts w:ascii="Times New Roman" w:hAnsi="Times New Roman" w:cs="Times New Roman"/>
          <w:sz w:val="18"/>
          <w:szCs w:val="18"/>
        </w:rPr>
        <w:t xml:space="preserve"> </w:t>
      </w:r>
      <w:r w:rsidRPr="009F20C9">
        <w:rPr>
          <w:rFonts w:ascii="Times New Roman" w:hAnsiTheme="minorEastAsia" w:cs="Times New Roman"/>
          <w:sz w:val="18"/>
          <w:szCs w:val="18"/>
        </w:rPr>
        <w:t>化学化工学院，</w:t>
      </w:r>
      <w:r w:rsidRPr="009F20C9">
        <w:rPr>
          <w:rFonts w:ascii="Times New Roman" w:hAnsi="Times New Roman" w:cs="Times New Roman"/>
          <w:sz w:val="18"/>
          <w:szCs w:val="18"/>
        </w:rPr>
        <w:t xml:space="preserve"> </w:t>
      </w:r>
      <w:r w:rsidRPr="009F20C9">
        <w:rPr>
          <w:rFonts w:ascii="Times New Roman" w:hAnsiTheme="minorEastAsia" w:cs="Times New Roman"/>
          <w:sz w:val="18"/>
          <w:szCs w:val="18"/>
        </w:rPr>
        <w:t>安徽</w:t>
      </w:r>
      <w:r w:rsidRPr="009F20C9">
        <w:rPr>
          <w:rFonts w:ascii="Times New Roman" w:hAnsi="Times New Roman" w:cs="Times New Roman"/>
          <w:sz w:val="18"/>
          <w:szCs w:val="18"/>
        </w:rPr>
        <w:t xml:space="preserve"> </w:t>
      </w:r>
      <w:r w:rsidRPr="009F20C9">
        <w:rPr>
          <w:rFonts w:ascii="Times New Roman" w:hAnsiTheme="minorEastAsia" w:cs="Times New Roman"/>
          <w:sz w:val="18"/>
          <w:szCs w:val="18"/>
        </w:rPr>
        <w:t>合肥</w:t>
      </w:r>
      <w:r w:rsidRPr="009F20C9">
        <w:rPr>
          <w:rFonts w:ascii="Times New Roman" w:hAnsi="Times New Roman" w:cs="Times New Roman"/>
          <w:sz w:val="18"/>
          <w:szCs w:val="18"/>
        </w:rPr>
        <w:t xml:space="preserve"> 230601</w:t>
      </w:r>
      <w:r w:rsidRPr="009F20C9">
        <w:rPr>
          <w:rFonts w:ascii="Times New Roman" w:hAnsiTheme="minorEastAsia" w:cs="Times New Roman"/>
          <w:sz w:val="18"/>
          <w:szCs w:val="18"/>
        </w:rPr>
        <w:t>）</w:t>
      </w:r>
    </w:p>
    <w:p w:rsidR="009F20C9" w:rsidRPr="000436AA" w:rsidRDefault="009F20C9" w:rsidP="009F20C9">
      <w:pPr>
        <w:spacing w:line="360" w:lineRule="auto"/>
        <w:rPr>
          <w:rFonts w:ascii="Times New Roman" w:hAnsi="Times New Roman" w:cs="Times New Roman"/>
          <w:sz w:val="24"/>
        </w:rPr>
      </w:pPr>
      <w:r w:rsidRPr="009F20C9">
        <w:rPr>
          <w:rFonts w:ascii="黑体" w:eastAsia="黑体" w:hAnsi="黑体" w:cs="Times New Roman"/>
          <w:sz w:val="18"/>
          <w:szCs w:val="18"/>
        </w:rPr>
        <w:t>摘要：</w:t>
      </w:r>
      <w:r w:rsidRPr="00A67DA1">
        <w:rPr>
          <w:rFonts w:ascii="Times New Roman" w:hAnsiTheme="minorEastAsia" w:cs="Times New Roman"/>
          <w:sz w:val="18"/>
          <w:szCs w:val="18"/>
        </w:rPr>
        <w:t>本文利用马来酸酐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（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MA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）</w:t>
      </w:r>
      <w:r w:rsidRPr="00A67DA1">
        <w:rPr>
          <w:rFonts w:ascii="Times New Roman" w:hAnsiTheme="minorEastAsia" w:cs="Times New Roman"/>
          <w:sz w:val="18"/>
          <w:szCs w:val="18"/>
        </w:rPr>
        <w:t>改性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聚丙二醇（</w:t>
      </w:r>
      <w:r w:rsidR="00C4485F" w:rsidRPr="00A67DA1">
        <w:rPr>
          <w:rFonts w:ascii="Times New Roman" w:hAnsi="Times New Roman" w:cs="Times New Roman"/>
          <w:sz w:val="18"/>
          <w:szCs w:val="18"/>
        </w:rPr>
        <w:t>PPG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）</w:t>
      </w:r>
      <w:r w:rsidRPr="00A67DA1">
        <w:rPr>
          <w:rFonts w:ascii="Times New Roman" w:hAnsiTheme="minorEastAsia" w:cs="Times New Roman"/>
          <w:sz w:val="18"/>
          <w:szCs w:val="18"/>
        </w:rPr>
        <w:t>后得到的单体</w:t>
      </w:r>
      <w:r w:rsidRPr="00A67DA1">
        <w:rPr>
          <w:rFonts w:ascii="Times New Roman" w:hAnsi="Times New Roman" w:cs="Times New Roman"/>
          <w:sz w:val="18"/>
          <w:szCs w:val="18"/>
        </w:rPr>
        <w:t>PPGAZMA</w:t>
      </w:r>
      <w:r w:rsidRPr="00A67DA1">
        <w:rPr>
          <w:rFonts w:ascii="Times New Roman" w:hAnsiTheme="minorEastAsia" w:cs="Times New Roman"/>
          <w:sz w:val="18"/>
          <w:szCs w:val="18"/>
        </w:rPr>
        <w:t>，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再</w:t>
      </w:r>
      <w:r w:rsidRPr="00A67DA1">
        <w:rPr>
          <w:rFonts w:ascii="Times New Roman" w:hAnsiTheme="minorEastAsia" w:cs="Times New Roman"/>
          <w:sz w:val="18"/>
          <w:szCs w:val="18"/>
        </w:rPr>
        <w:t>与丙烯酸（</w:t>
      </w:r>
      <w:r w:rsidRPr="00A67DA1">
        <w:rPr>
          <w:rFonts w:ascii="Times New Roman" w:hAnsi="Times New Roman" w:cs="Times New Roman"/>
          <w:sz w:val="18"/>
          <w:szCs w:val="18"/>
        </w:rPr>
        <w:t>AA</w:t>
      </w:r>
      <w:r w:rsidRPr="00A67DA1">
        <w:rPr>
          <w:rFonts w:ascii="Times New Roman" w:hAnsiTheme="minorEastAsia" w:cs="Times New Roman"/>
          <w:sz w:val="18"/>
          <w:szCs w:val="18"/>
        </w:rPr>
        <w:t>）、丙烯酰胺（</w:t>
      </w:r>
      <w:r w:rsidRPr="00A67DA1">
        <w:rPr>
          <w:rFonts w:ascii="Times New Roman" w:hAnsi="Times New Roman" w:cs="Times New Roman"/>
          <w:sz w:val="18"/>
          <w:szCs w:val="18"/>
        </w:rPr>
        <w:t>AM</w:t>
      </w:r>
      <w:r w:rsidRPr="00A67DA1">
        <w:rPr>
          <w:rFonts w:ascii="Times New Roman" w:hAnsiTheme="minorEastAsia" w:cs="Times New Roman"/>
          <w:sz w:val="18"/>
          <w:szCs w:val="18"/>
        </w:rPr>
        <w:t>）通过水相自由基聚合得到无磷阻垢剂</w:t>
      </w:r>
      <w:r w:rsidRPr="00A67DA1">
        <w:rPr>
          <w:rFonts w:ascii="Times New Roman" w:hAnsi="Times New Roman" w:cs="Times New Roman"/>
          <w:sz w:val="18"/>
          <w:szCs w:val="18"/>
        </w:rPr>
        <w:t>AA-AM-PPGAZMA</w:t>
      </w:r>
      <w:r w:rsidRPr="00A67DA1">
        <w:rPr>
          <w:rFonts w:ascii="Times New Roman" w:hAnsiTheme="minorEastAsia" w:cs="Times New Roman"/>
          <w:sz w:val="18"/>
          <w:szCs w:val="18"/>
        </w:rPr>
        <w:t>。将合成的无磷阻垢剂进行静态阻硫酸钙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实验，结果表明当</w:t>
      </w:r>
      <w:r w:rsidR="00FA6D2C">
        <w:rPr>
          <w:rFonts w:ascii="Times New Roman" w:hAnsiTheme="minorEastAsia" w:cs="Times New Roman" w:hint="eastAsia"/>
          <w:sz w:val="18"/>
          <w:szCs w:val="18"/>
        </w:rPr>
        <w:t>m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（</w:t>
      </w:r>
      <w:r w:rsidR="00C4485F" w:rsidRPr="00A67DA1">
        <w:rPr>
          <w:rFonts w:ascii="Times New Roman" w:hAnsi="Times New Roman" w:cs="Times New Roman"/>
          <w:sz w:val="18"/>
          <w:szCs w:val="18"/>
        </w:rPr>
        <w:t>AA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）</w:t>
      </w:r>
      <w:r w:rsidRPr="00A67DA1">
        <w:rPr>
          <w:rFonts w:ascii="Times New Roman" w:hAnsiTheme="minorEastAsia" w:cs="Times New Roman"/>
          <w:sz w:val="18"/>
          <w:szCs w:val="18"/>
        </w:rPr>
        <w:t>：</w:t>
      </w:r>
      <w:r w:rsidR="00FA6D2C">
        <w:rPr>
          <w:rFonts w:ascii="Times New Roman" w:hAnsiTheme="minorEastAsia" w:cs="Times New Roman" w:hint="eastAsia"/>
          <w:sz w:val="18"/>
          <w:szCs w:val="18"/>
        </w:rPr>
        <w:t>m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（</w:t>
      </w:r>
      <w:r w:rsidR="00C4485F" w:rsidRPr="00A67DA1">
        <w:rPr>
          <w:rFonts w:ascii="Times New Roman" w:hAnsi="Times New Roman" w:cs="Times New Roman"/>
          <w:sz w:val="18"/>
          <w:szCs w:val="18"/>
        </w:rPr>
        <w:t>PPGAZMA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）</w:t>
      </w:r>
      <w:r w:rsidRPr="00A67DA1">
        <w:rPr>
          <w:rFonts w:ascii="Times New Roman" w:hAnsiTheme="minorEastAsia" w:cs="Times New Roman"/>
          <w:sz w:val="18"/>
          <w:szCs w:val="18"/>
        </w:rPr>
        <w:t>：</w:t>
      </w:r>
      <w:r w:rsidR="00FA6D2C">
        <w:rPr>
          <w:rFonts w:ascii="Times New Roman" w:hAnsiTheme="minorEastAsia" w:cs="Times New Roman" w:hint="eastAsia"/>
          <w:sz w:val="18"/>
          <w:szCs w:val="18"/>
        </w:rPr>
        <w:t>m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（</w:t>
      </w:r>
      <w:r w:rsidR="00C4485F" w:rsidRPr="00A67DA1">
        <w:rPr>
          <w:rFonts w:ascii="Times New Roman" w:hAnsi="Times New Roman" w:cs="Times New Roman"/>
          <w:sz w:val="18"/>
          <w:szCs w:val="18"/>
        </w:rPr>
        <w:t>AM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）</w:t>
      </w:r>
      <w:r w:rsidRPr="00A67DA1">
        <w:rPr>
          <w:rFonts w:ascii="Times New Roman" w:hAnsi="Times New Roman" w:cs="Times New Roman"/>
          <w:sz w:val="18"/>
          <w:szCs w:val="18"/>
        </w:rPr>
        <w:t>=4:3:1</w:t>
      </w:r>
      <w:r w:rsidRPr="00A67DA1">
        <w:rPr>
          <w:rFonts w:ascii="Times New Roman" w:hAnsiTheme="minorEastAsia" w:cs="Times New Roman"/>
          <w:sz w:val="18"/>
          <w:szCs w:val="18"/>
        </w:rPr>
        <w:t>时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制得的无磷阻垢剂</w:t>
      </w:r>
      <w:r w:rsidR="00C4485F" w:rsidRPr="00A67DA1">
        <w:rPr>
          <w:rFonts w:ascii="Times New Roman" w:hAnsiTheme="minorEastAsia" w:cs="Times New Roman"/>
          <w:sz w:val="18"/>
          <w:szCs w:val="18"/>
        </w:rPr>
        <w:t>，阻硫酸钙垢效果最佳，阻垢剂</w:t>
      </w:r>
      <w:r w:rsidR="00C4485F" w:rsidRPr="00A67DA1">
        <w:rPr>
          <w:rFonts w:ascii="Times New Roman" w:hAnsi="Times New Roman" w:cs="Times New Roman"/>
          <w:sz w:val="18"/>
          <w:szCs w:val="18"/>
        </w:rPr>
        <w:t>AA-AM-PPGAZMA</w:t>
      </w:r>
      <w:r w:rsidR="00C4485F" w:rsidRPr="00A67DA1">
        <w:rPr>
          <w:rFonts w:ascii="Times New Roman" w:hAnsi="Times New Roman" w:cs="Times New Roman" w:hint="eastAsia"/>
          <w:sz w:val="18"/>
          <w:szCs w:val="18"/>
        </w:rPr>
        <w:t>投加量</w:t>
      </w:r>
      <w:r w:rsidRPr="00A67DA1">
        <w:rPr>
          <w:rFonts w:ascii="Times New Roman" w:hAnsi="Times New Roman" w:cs="Times New Roman"/>
          <w:sz w:val="18"/>
          <w:szCs w:val="18"/>
        </w:rPr>
        <w:t>3</w:t>
      </w:r>
      <w:r w:rsidR="00C4485F" w:rsidRPr="00A67DA1">
        <w:rPr>
          <w:rFonts w:ascii="Times New Roman" w:hAnsi="Times New Roman" w:cs="Times New Roman" w:hint="eastAsia"/>
          <w:sz w:val="18"/>
          <w:szCs w:val="18"/>
        </w:rPr>
        <w:t>mg/L</w:t>
      </w:r>
      <w:r w:rsidRPr="00A67DA1">
        <w:rPr>
          <w:rFonts w:ascii="Times New Roman" w:hAnsiTheme="minorEastAsia" w:cs="Times New Roman"/>
          <w:sz w:val="18"/>
          <w:szCs w:val="18"/>
        </w:rPr>
        <w:t>时阻硫酸钙垢效率达到</w:t>
      </w:r>
      <w:r w:rsidRPr="00A67DA1">
        <w:rPr>
          <w:rFonts w:ascii="Times New Roman" w:hAnsi="Times New Roman" w:cs="Times New Roman"/>
          <w:sz w:val="18"/>
          <w:szCs w:val="18"/>
        </w:rPr>
        <w:t>9</w:t>
      </w:r>
      <w:r w:rsidR="00095E82">
        <w:rPr>
          <w:rFonts w:ascii="Times New Roman" w:hAnsi="Times New Roman" w:cs="Times New Roman" w:hint="eastAsia"/>
          <w:sz w:val="18"/>
          <w:szCs w:val="18"/>
        </w:rPr>
        <w:t>8</w:t>
      </w:r>
      <w:r w:rsidRPr="00A67DA1">
        <w:rPr>
          <w:rFonts w:ascii="Times New Roman" w:hAnsi="Times New Roman" w:cs="Times New Roman"/>
          <w:sz w:val="18"/>
          <w:szCs w:val="18"/>
        </w:rPr>
        <w:t>%</w:t>
      </w:r>
      <w:r w:rsidRPr="00A67DA1">
        <w:rPr>
          <w:rFonts w:ascii="Times New Roman" w:hAnsiTheme="minorEastAsia" w:cs="Times New Roman"/>
          <w:sz w:val="18"/>
          <w:szCs w:val="18"/>
        </w:rPr>
        <w:t>，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此外</w:t>
      </w:r>
      <w:r w:rsidRPr="00A67DA1">
        <w:rPr>
          <w:rFonts w:ascii="Times New Roman" w:hAnsiTheme="minorEastAsia" w:cs="Times New Roman"/>
          <w:sz w:val="18"/>
          <w:szCs w:val="18"/>
        </w:rPr>
        <w:t>还考察了引发剂用量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和离子浓度</w:t>
      </w:r>
      <w:r w:rsidR="00C4485F" w:rsidRPr="00A67DA1">
        <w:rPr>
          <w:rFonts w:ascii="Times New Roman" w:hAnsiTheme="minorEastAsia" w:cs="Times New Roman"/>
          <w:sz w:val="18"/>
          <w:szCs w:val="18"/>
        </w:rPr>
        <w:t>对阻垢剂</w:t>
      </w:r>
      <w:r w:rsidRPr="00A67DA1">
        <w:rPr>
          <w:rFonts w:ascii="Times New Roman" w:hAnsiTheme="minorEastAsia" w:cs="Times New Roman"/>
          <w:sz w:val="18"/>
          <w:szCs w:val="18"/>
        </w:rPr>
        <w:t>阻垢效果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的影响</w:t>
      </w:r>
      <w:r w:rsidRPr="00A67DA1">
        <w:rPr>
          <w:rFonts w:ascii="Times New Roman" w:hAnsiTheme="minorEastAsia" w:cs="Times New Roman"/>
          <w:sz w:val="18"/>
          <w:szCs w:val="18"/>
        </w:rPr>
        <w:t>，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引发剂用量为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6%</w:t>
      </w:r>
      <w:r w:rsidR="00881F0C" w:rsidRPr="00A67DA1">
        <w:rPr>
          <w:rFonts w:ascii="Times New Roman" w:hAnsiTheme="minorEastAsia" w:cs="Times New Roman" w:hint="eastAsia"/>
          <w:sz w:val="18"/>
          <w:szCs w:val="18"/>
        </w:rPr>
        <w:t>时效果最佳</w:t>
      </w:r>
      <w:r w:rsidR="00C4485F" w:rsidRPr="00A67DA1">
        <w:rPr>
          <w:rFonts w:ascii="Times New Roman" w:hAnsiTheme="minorEastAsia" w:cs="Times New Roman" w:hint="eastAsia"/>
          <w:sz w:val="18"/>
          <w:szCs w:val="18"/>
        </w:rPr>
        <w:t>；</w:t>
      </w:r>
      <w:r w:rsidR="00881F0C" w:rsidRPr="00A67DA1">
        <w:rPr>
          <w:rFonts w:ascii="Times New Roman" w:hAnsiTheme="minorEastAsia" w:cs="Times New Roman"/>
          <w:sz w:val="18"/>
          <w:szCs w:val="18"/>
        </w:rPr>
        <w:t>当钙离子</w:t>
      </w:r>
      <w:r w:rsidR="00881F0C" w:rsidRPr="00A67DA1">
        <w:rPr>
          <w:rFonts w:ascii="Times New Roman" w:hAnsiTheme="minorEastAsia" w:cs="Times New Roman" w:hint="eastAsia"/>
          <w:sz w:val="18"/>
          <w:szCs w:val="18"/>
        </w:rPr>
        <w:t>和</w:t>
      </w:r>
      <w:r w:rsidR="00881F0C" w:rsidRPr="00A67DA1">
        <w:rPr>
          <w:rFonts w:ascii="Times New Roman" w:hAnsiTheme="minorEastAsia" w:cs="Times New Roman"/>
          <w:sz w:val="18"/>
          <w:szCs w:val="18"/>
        </w:rPr>
        <w:t>硫酸根离子浓度</w:t>
      </w:r>
      <w:r w:rsidR="00C4485F" w:rsidRPr="00A67DA1">
        <w:rPr>
          <w:rFonts w:ascii="Times New Roman" w:hAnsiTheme="minorEastAsia" w:cs="Times New Roman"/>
          <w:sz w:val="18"/>
          <w:szCs w:val="18"/>
        </w:rPr>
        <w:t>达到</w:t>
      </w:r>
      <w:r w:rsidR="00C4485F" w:rsidRPr="00A67DA1">
        <w:rPr>
          <w:rFonts w:ascii="Times New Roman" w:hAnsi="Times New Roman" w:cs="Times New Roman"/>
          <w:sz w:val="18"/>
          <w:szCs w:val="18"/>
        </w:rPr>
        <w:t>8000mg/L</w:t>
      </w:r>
      <w:r w:rsidR="00881F0C" w:rsidRPr="00A67DA1">
        <w:rPr>
          <w:rFonts w:ascii="Times New Roman" w:hAnsi="Times New Roman" w:cs="Times New Roman" w:hint="eastAsia"/>
          <w:sz w:val="18"/>
          <w:szCs w:val="18"/>
        </w:rPr>
        <w:t>、</w:t>
      </w:r>
      <w:r w:rsidR="00881F0C" w:rsidRPr="00A67DA1">
        <w:rPr>
          <w:rFonts w:ascii="Times New Roman" w:hAnsi="Times New Roman" w:cs="Times New Roman"/>
          <w:sz w:val="18"/>
          <w:szCs w:val="18"/>
        </w:rPr>
        <w:t>12000mg/L</w:t>
      </w:r>
      <w:r w:rsidR="00C4485F" w:rsidRPr="00A67DA1">
        <w:rPr>
          <w:rFonts w:ascii="Times New Roman" w:hAnsiTheme="minorEastAsia" w:cs="Times New Roman"/>
          <w:sz w:val="18"/>
          <w:szCs w:val="18"/>
        </w:rPr>
        <w:t>时，</w:t>
      </w:r>
      <w:r w:rsidR="00881F0C" w:rsidRPr="00A67DA1">
        <w:rPr>
          <w:rFonts w:ascii="Times New Roman" w:hAnsiTheme="minorEastAsia" w:cs="Times New Roman"/>
          <w:sz w:val="18"/>
          <w:szCs w:val="18"/>
        </w:rPr>
        <w:t>阻硫酸钙垢效率仍然能够达到</w:t>
      </w:r>
      <w:r w:rsidR="00881F0C" w:rsidRPr="00A67DA1">
        <w:rPr>
          <w:rFonts w:ascii="Times New Roman" w:hAnsi="Times New Roman" w:cs="Times New Roman"/>
          <w:sz w:val="18"/>
          <w:szCs w:val="18"/>
        </w:rPr>
        <w:t>8</w:t>
      </w:r>
      <w:r w:rsidR="00881F0C" w:rsidRPr="00A67DA1">
        <w:rPr>
          <w:rFonts w:ascii="Times New Roman" w:hAnsi="Times New Roman" w:cs="Times New Roman" w:hint="eastAsia"/>
          <w:sz w:val="18"/>
          <w:szCs w:val="18"/>
        </w:rPr>
        <w:t>0</w:t>
      </w:r>
      <w:r w:rsidR="00881F0C" w:rsidRPr="00A67DA1">
        <w:rPr>
          <w:rFonts w:ascii="Times New Roman" w:hAnsi="Times New Roman" w:cs="Times New Roman"/>
          <w:sz w:val="18"/>
          <w:szCs w:val="18"/>
        </w:rPr>
        <w:t>%</w:t>
      </w:r>
      <w:r w:rsidR="00881F0C" w:rsidRPr="00A67DA1">
        <w:rPr>
          <w:rFonts w:ascii="Times New Roman" w:hAnsiTheme="minorEastAsia" w:cs="Times New Roman"/>
          <w:sz w:val="18"/>
          <w:szCs w:val="18"/>
        </w:rPr>
        <w:t>以上</w:t>
      </w:r>
      <w:r w:rsidR="00C4485F" w:rsidRPr="00A67DA1">
        <w:rPr>
          <w:rFonts w:ascii="Times New Roman" w:hAnsiTheme="minorEastAsia" w:cs="Times New Roman"/>
          <w:sz w:val="18"/>
          <w:szCs w:val="18"/>
        </w:rPr>
        <w:t>。</w:t>
      </w:r>
      <w:r w:rsidRPr="00A67DA1">
        <w:rPr>
          <w:rFonts w:ascii="Times New Roman" w:hAnsiTheme="minorEastAsia" w:cs="Times New Roman"/>
          <w:sz w:val="18"/>
          <w:szCs w:val="18"/>
        </w:rPr>
        <w:t>通过扫描电镜</w:t>
      </w:r>
      <w:r w:rsidR="00A67DA1" w:rsidRPr="00A67DA1">
        <w:rPr>
          <w:rFonts w:ascii="Times New Roman" w:hAnsiTheme="minorEastAsia" w:cs="Times New Roman" w:hint="eastAsia"/>
          <w:sz w:val="18"/>
          <w:szCs w:val="18"/>
        </w:rPr>
        <w:t>观察发现</w:t>
      </w:r>
      <w:r w:rsidRPr="00A67DA1">
        <w:rPr>
          <w:rFonts w:ascii="Times New Roman" w:hAnsiTheme="minorEastAsia" w:cs="Times New Roman"/>
          <w:sz w:val="18"/>
          <w:szCs w:val="18"/>
        </w:rPr>
        <w:t>，</w:t>
      </w:r>
      <w:r w:rsidR="00A67DA1" w:rsidRPr="00A67DA1">
        <w:rPr>
          <w:rFonts w:ascii="Times New Roman" w:hAnsiTheme="minorEastAsia" w:cs="Times New Roman" w:hint="eastAsia"/>
          <w:sz w:val="18"/>
          <w:szCs w:val="18"/>
        </w:rPr>
        <w:t>加入</w:t>
      </w:r>
      <w:r w:rsidRPr="00A67DA1">
        <w:rPr>
          <w:rFonts w:ascii="Times New Roman" w:hAnsiTheme="minorEastAsia" w:cs="Times New Roman"/>
          <w:sz w:val="18"/>
          <w:szCs w:val="18"/>
        </w:rPr>
        <w:t>阻垢剂</w:t>
      </w:r>
      <w:r w:rsidRPr="00A67DA1">
        <w:rPr>
          <w:rFonts w:ascii="Times New Roman" w:hAnsi="Times New Roman" w:cs="Times New Roman"/>
          <w:sz w:val="18"/>
          <w:szCs w:val="18"/>
        </w:rPr>
        <w:t>AA-AM-PPGAZMA</w:t>
      </w:r>
      <w:r w:rsidR="00A67DA1" w:rsidRPr="00A67DA1">
        <w:rPr>
          <w:rFonts w:ascii="Times New Roman" w:hAnsiTheme="minorEastAsia" w:cs="Times New Roman" w:hint="eastAsia"/>
          <w:sz w:val="18"/>
          <w:szCs w:val="18"/>
        </w:rPr>
        <w:t>后</w:t>
      </w:r>
      <w:r w:rsidR="00A67DA1" w:rsidRPr="00A67DA1">
        <w:rPr>
          <w:rFonts w:ascii="Times New Roman" w:hAnsiTheme="minorEastAsia" w:cs="Times New Roman"/>
          <w:sz w:val="18"/>
          <w:szCs w:val="18"/>
        </w:rPr>
        <w:t>硫酸钙垢变得疏松不规整</w:t>
      </w:r>
      <w:r w:rsidR="00702DB0" w:rsidRPr="00A67DA1">
        <w:rPr>
          <w:rFonts w:ascii="Times New Roman" w:hAnsiTheme="minorEastAsia" w:cs="Times New Roman" w:hint="eastAsia"/>
          <w:sz w:val="18"/>
          <w:szCs w:val="18"/>
        </w:rPr>
        <w:t>，</w:t>
      </w:r>
      <w:r w:rsidR="007C4A12" w:rsidRPr="00A67DA1">
        <w:rPr>
          <w:rFonts w:ascii="Times New Roman" w:hAnsiTheme="minorEastAsia" w:cs="Times New Roman"/>
          <w:color w:val="000000" w:themeColor="text1"/>
          <w:sz w:val="18"/>
          <w:szCs w:val="18"/>
        </w:rPr>
        <w:t>AA-AM-PPGAZMA</w:t>
      </w:r>
      <w:r w:rsidR="007C4A12" w:rsidRPr="00A67DA1">
        <w:rPr>
          <w:rFonts w:ascii="Times New Roman" w:hAnsiTheme="minorEastAsia" w:cs="Times New Roman" w:hint="eastAsia"/>
          <w:color w:val="000000" w:themeColor="text1"/>
          <w:sz w:val="18"/>
          <w:szCs w:val="18"/>
        </w:rPr>
        <w:t>阻硫酸钙垢性能优于市售的含磷阻垢剂</w:t>
      </w:r>
      <w:r w:rsidR="007C4A12" w:rsidRPr="00A67DA1">
        <w:rPr>
          <w:rFonts w:ascii="Times New Roman" w:hAnsiTheme="minorEastAsia" w:cs="Times New Roman" w:hint="eastAsia"/>
          <w:color w:val="000000" w:themeColor="text1"/>
          <w:sz w:val="18"/>
          <w:szCs w:val="18"/>
        </w:rPr>
        <w:t>PBTC</w:t>
      </w:r>
      <w:r w:rsidR="007C4A12" w:rsidRPr="00A67DA1">
        <w:rPr>
          <w:rFonts w:ascii="Times New Roman" w:hAnsiTheme="minorEastAsia" w:cs="Times New Roman" w:hint="eastAsia"/>
          <w:color w:val="000000" w:themeColor="text1"/>
          <w:sz w:val="18"/>
          <w:szCs w:val="18"/>
        </w:rPr>
        <w:t>和</w:t>
      </w:r>
      <w:r w:rsidR="007C4A12" w:rsidRPr="00A67DA1">
        <w:rPr>
          <w:rFonts w:ascii="Times New Roman" w:hAnsiTheme="minorEastAsia" w:cs="Times New Roman" w:hint="eastAsia"/>
          <w:color w:val="000000" w:themeColor="text1"/>
          <w:sz w:val="18"/>
          <w:szCs w:val="18"/>
        </w:rPr>
        <w:t>PAPEMP</w:t>
      </w:r>
      <w:r w:rsidR="007C4A12" w:rsidRPr="00A67DA1">
        <w:rPr>
          <w:rFonts w:ascii="Times New Roman" w:hAnsiTheme="minorEastAsia" w:cs="Times New Roman" w:hint="eastAsia"/>
          <w:sz w:val="18"/>
          <w:szCs w:val="18"/>
        </w:rPr>
        <w:t>，</w:t>
      </w:r>
      <w:r w:rsidR="00A67DA1" w:rsidRPr="00A67DA1">
        <w:rPr>
          <w:rFonts w:ascii="Times New Roman" w:hAnsi="Times New Roman" w:cs="Times New Roman"/>
          <w:color w:val="000000" w:themeColor="text1"/>
          <w:sz w:val="18"/>
          <w:szCs w:val="18"/>
        </w:rPr>
        <w:t>AA-AM-PPGAZMA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加入量为</w:t>
      </w:r>
      <w:r w:rsidR="00A67DA1" w:rsidRPr="00A67DA1">
        <w:rPr>
          <w:rFonts w:ascii="Times New Roman" w:hAnsi="Times New Roman" w:cs="Times New Roman"/>
          <w:sz w:val="18"/>
          <w:szCs w:val="18"/>
        </w:rPr>
        <w:t>3</w:t>
      </w:r>
      <w:r w:rsidR="00A67DA1" w:rsidRPr="00A67DA1">
        <w:rPr>
          <w:rFonts w:ascii="Times New Roman" w:hAnsi="Times New Roman" w:cs="Times New Roman" w:hint="eastAsia"/>
          <w:sz w:val="18"/>
          <w:szCs w:val="18"/>
        </w:rPr>
        <w:t>mg/L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时，阻垢率已经</w:t>
      </w:r>
      <w:r w:rsidR="00095E82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达到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9</w:t>
      </w:r>
      <w:r w:rsidR="00095E82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8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%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，而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PBTC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和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PAPEMP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都未达到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85%</w:t>
      </w:r>
      <w:r w:rsidR="00A67DA1" w:rsidRPr="00A67DA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，</w:t>
      </w:r>
      <w:r w:rsidRPr="00A67DA1">
        <w:rPr>
          <w:rFonts w:ascii="Times New Roman" w:hAnsi="Times New Roman" w:cs="Times New Roman"/>
          <w:sz w:val="18"/>
          <w:szCs w:val="18"/>
        </w:rPr>
        <w:t>AA-AM-PPGAZMA</w:t>
      </w:r>
      <w:r w:rsidRPr="00A67DA1">
        <w:rPr>
          <w:rFonts w:ascii="Times New Roman" w:hAnsiTheme="minorEastAsia" w:cs="Times New Roman"/>
          <w:sz w:val="18"/>
          <w:szCs w:val="18"/>
        </w:rPr>
        <w:t>是一种具有工业应用前景的新型阻垢剂。</w:t>
      </w:r>
    </w:p>
    <w:p w:rsidR="00A3548A" w:rsidRDefault="00A3548A" w:rsidP="00A3548A">
      <w:pPr>
        <w:rPr>
          <w:sz w:val="24"/>
        </w:rPr>
      </w:pPr>
      <w:r w:rsidRPr="00A3548A">
        <w:rPr>
          <w:rFonts w:ascii="黑体" w:eastAsia="黑体" w:hAnsi="黑体" w:hint="eastAsia"/>
          <w:sz w:val="18"/>
          <w:szCs w:val="18"/>
        </w:rPr>
        <w:t>关键词：</w:t>
      </w:r>
      <w:r w:rsidRPr="00A3548A">
        <w:rPr>
          <w:rFonts w:hint="eastAsia"/>
          <w:sz w:val="18"/>
          <w:szCs w:val="18"/>
        </w:rPr>
        <w:t>阻垢剂；</w:t>
      </w:r>
      <w:r w:rsidRPr="00A3548A">
        <w:rPr>
          <w:rFonts w:hint="eastAsia"/>
          <w:sz w:val="18"/>
          <w:szCs w:val="18"/>
        </w:rPr>
        <w:t xml:space="preserve"> </w:t>
      </w:r>
      <w:r w:rsidRPr="00A3548A">
        <w:rPr>
          <w:rFonts w:hint="eastAsia"/>
          <w:sz w:val="18"/>
          <w:szCs w:val="18"/>
        </w:rPr>
        <w:t>循环冷却水；硫酸钙垢</w:t>
      </w:r>
    </w:p>
    <w:p w:rsidR="00A3548A" w:rsidRDefault="00A3548A" w:rsidP="00A3548A">
      <w:r w:rsidRPr="00A3548A">
        <w:rPr>
          <w:rFonts w:ascii="黑体" w:eastAsia="黑体" w:hAnsi="黑体" w:hint="eastAsia"/>
          <w:sz w:val="18"/>
          <w:szCs w:val="18"/>
        </w:rPr>
        <w:t>中图分类号：</w:t>
      </w:r>
      <w:r w:rsidRPr="00EA2A29">
        <w:rPr>
          <w:rFonts w:asciiTheme="minorEastAsia" w:hAnsiTheme="minorEastAsia" w:cs="Times New Roman"/>
          <w:sz w:val="18"/>
          <w:szCs w:val="18"/>
        </w:rPr>
        <w:t>TQ420</w:t>
      </w:r>
      <w:r w:rsidRPr="00A3548A">
        <w:rPr>
          <w:rFonts w:ascii="Times New Roman" w:hAnsi="Times New Roman" w:cs="Times New Roman"/>
        </w:rPr>
        <w:t xml:space="preserve"> </w:t>
      </w:r>
      <w:r>
        <w:rPr>
          <w:rFonts w:hint="eastAsia"/>
        </w:rPr>
        <w:t xml:space="preserve">     </w:t>
      </w:r>
      <w:r w:rsidRPr="00A3548A">
        <w:rPr>
          <w:rFonts w:ascii="黑体" w:eastAsia="黑体" w:hAnsi="黑体" w:hint="eastAsia"/>
          <w:sz w:val="18"/>
          <w:szCs w:val="18"/>
        </w:rPr>
        <w:t>文献标识码：</w:t>
      </w:r>
      <w:r w:rsidRPr="00EA2A29">
        <w:rPr>
          <w:rFonts w:asciiTheme="minorEastAsia" w:hAnsiTheme="minorEastAsia" w:cs="Times New Roman"/>
          <w:sz w:val="18"/>
          <w:szCs w:val="18"/>
        </w:rPr>
        <w:t>A</w:t>
      </w:r>
    </w:p>
    <w:p w:rsidR="009F20C9" w:rsidRDefault="009F20C9" w:rsidP="00A3548A">
      <w:pPr>
        <w:rPr>
          <w:rFonts w:ascii="Times New Roman" w:hAnsi="Times New Roman" w:cs="Times New Roman"/>
          <w:sz w:val="24"/>
        </w:rPr>
      </w:pPr>
    </w:p>
    <w:p w:rsidR="00FA42F2" w:rsidRPr="00A3548A" w:rsidRDefault="00FA42F2" w:rsidP="002A7C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48A">
        <w:rPr>
          <w:rFonts w:ascii="Times New Roman" w:hAnsi="Times New Roman" w:cs="Times New Roman"/>
          <w:b/>
          <w:sz w:val="28"/>
          <w:szCs w:val="28"/>
        </w:rPr>
        <w:t>Performance of CaSO</w:t>
      </w:r>
      <w:r w:rsidRPr="00A3548A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A354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48A">
        <w:rPr>
          <w:rFonts w:ascii="Times New Roman" w:hAnsi="Times New Roman" w:cs="Times New Roman" w:hint="eastAsia"/>
          <w:b/>
          <w:sz w:val="28"/>
          <w:szCs w:val="28"/>
        </w:rPr>
        <w:t>S</w:t>
      </w:r>
      <w:r w:rsidRPr="00A3548A">
        <w:rPr>
          <w:rFonts w:ascii="Times New Roman" w:hAnsi="Times New Roman" w:cs="Times New Roman"/>
          <w:b/>
          <w:sz w:val="28"/>
          <w:szCs w:val="28"/>
        </w:rPr>
        <w:t>cale for Phosphorus</w:t>
      </w:r>
      <w:r w:rsidR="00EA2A29">
        <w:rPr>
          <w:rFonts w:ascii="Times New Roman" w:hAnsi="Times New Roman" w:cs="Times New Roman" w:hint="eastAsia"/>
          <w:b/>
          <w:sz w:val="28"/>
          <w:szCs w:val="28"/>
        </w:rPr>
        <w:t>-</w:t>
      </w:r>
      <w:r w:rsidR="0096384F">
        <w:rPr>
          <w:rFonts w:ascii="Times New Roman" w:hAnsi="Times New Roman" w:cs="Times New Roman" w:hint="eastAsia"/>
          <w:b/>
          <w:sz w:val="28"/>
          <w:szCs w:val="28"/>
        </w:rPr>
        <w:t>F</w:t>
      </w:r>
      <w:r w:rsidRPr="00A3548A">
        <w:rPr>
          <w:rFonts w:ascii="Times New Roman" w:hAnsi="Times New Roman" w:cs="Times New Roman"/>
          <w:b/>
          <w:sz w:val="28"/>
          <w:szCs w:val="28"/>
        </w:rPr>
        <w:t xml:space="preserve">ree Scale Inhibitor for Pharmaceutical </w:t>
      </w:r>
      <w:r w:rsidR="00A3548A">
        <w:rPr>
          <w:rFonts w:ascii="Times New Roman" w:hAnsi="Times New Roman" w:cs="Times New Roman" w:hint="eastAsia"/>
          <w:b/>
          <w:sz w:val="28"/>
          <w:szCs w:val="28"/>
        </w:rPr>
        <w:t>C</w:t>
      </w:r>
      <w:r w:rsidRPr="00A3548A">
        <w:rPr>
          <w:rFonts w:ascii="Times New Roman" w:hAnsi="Times New Roman" w:cs="Times New Roman"/>
          <w:b/>
          <w:sz w:val="28"/>
          <w:szCs w:val="28"/>
        </w:rPr>
        <w:t xml:space="preserve">ooling </w:t>
      </w:r>
      <w:r w:rsidR="00A3548A">
        <w:rPr>
          <w:rFonts w:ascii="Times New Roman" w:hAnsi="Times New Roman" w:cs="Times New Roman" w:hint="eastAsia"/>
          <w:b/>
          <w:sz w:val="28"/>
          <w:szCs w:val="28"/>
        </w:rPr>
        <w:t>W</w:t>
      </w:r>
      <w:r w:rsidRPr="00A3548A">
        <w:rPr>
          <w:rFonts w:ascii="Times New Roman" w:hAnsi="Times New Roman" w:cs="Times New Roman"/>
          <w:b/>
          <w:sz w:val="28"/>
          <w:szCs w:val="28"/>
        </w:rPr>
        <w:t xml:space="preserve">ater </w:t>
      </w:r>
      <w:r w:rsidR="00A3548A">
        <w:rPr>
          <w:rFonts w:ascii="Times New Roman" w:hAnsi="Times New Roman" w:cs="Times New Roman" w:hint="eastAsia"/>
          <w:b/>
          <w:sz w:val="28"/>
          <w:szCs w:val="28"/>
        </w:rPr>
        <w:t>S</w:t>
      </w:r>
      <w:r w:rsidRPr="00A3548A">
        <w:rPr>
          <w:rFonts w:ascii="Times New Roman" w:hAnsi="Times New Roman" w:cs="Times New Roman"/>
          <w:b/>
          <w:sz w:val="28"/>
          <w:szCs w:val="28"/>
        </w:rPr>
        <w:t>ystem</w:t>
      </w:r>
    </w:p>
    <w:p w:rsidR="002F21BF" w:rsidRPr="00A3548A" w:rsidRDefault="00D5521F" w:rsidP="00D5521F">
      <w:pPr>
        <w:spacing w:line="360" w:lineRule="auto"/>
        <w:rPr>
          <w:rFonts w:ascii="Times New Roman" w:hAnsi="Times New Roman" w:cs="Times New Roman"/>
          <w:szCs w:val="21"/>
        </w:rPr>
      </w:pPr>
      <w:r w:rsidRPr="00A3548A">
        <w:rPr>
          <w:rFonts w:ascii="Times New Roman" w:eastAsia="宋体" w:hAnsi="Times New Roman" w:cs="Times New Roman"/>
          <w:szCs w:val="21"/>
        </w:rPr>
        <w:t>W</w:t>
      </w:r>
      <w:r>
        <w:rPr>
          <w:rFonts w:ascii="Times New Roman" w:eastAsia="宋体" w:hAnsi="Times New Roman" w:cs="Times New Roman" w:hint="eastAsia"/>
          <w:szCs w:val="21"/>
        </w:rPr>
        <w:t>ANG</w:t>
      </w:r>
      <w:r w:rsidRPr="00A3548A">
        <w:rPr>
          <w:rFonts w:ascii="Times New Roman" w:eastAsia="宋体" w:hAnsi="Times New Roman" w:cs="Times New Roman"/>
          <w:szCs w:val="21"/>
        </w:rPr>
        <w:t xml:space="preserve"> </w:t>
      </w:r>
      <w:r w:rsidR="002F21BF" w:rsidRPr="00A3548A">
        <w:rPr>
          <w:rFonts w:ascii="Times New Roman" w:eastAsia="宋体" w:hAnsi="Times New Roman" w:cs="Times New Roman"/>
          <w:szCs w:val="21"/>
        </w:rPr>
        <w:t>Hu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="002F21BF" w:rsidRPr="00A3548A">
        <w:rPr>
          <w:rFonts w:ascii="Times New Roman" w:eastAsia="宋体" w:hAnsi="Times New Roman" w:cs="Times New Roman"/>
          <w:szCs w:val="21"/>
        </w:rPr>
        <w:t xml:space="preserve">chuan </w:t>
      </w:r>
      <w:r w:rsidR="002F21BF" w:rsidRPr="00A3548A">
        <w:rPr>
          <w:rFonts w:ascii="Times New Roman" w:eastAsia="宋体" w:hAnsi="Times New Roman" w:cs="Times New Roman"/>
          <w:szCs w:val="21"/>
          <w:vertAlign w:val="superscript"/>
        </w:rPr>
        <w:t>1,2</w:t>
      </w:r>
      <w:r w:rsidR="00A3548A" w:rsidRPr="00A3548A">
        <w:rPr>
          <w:rFonts w:ascii="Times New Roman" w:eastAsia="宋体" w:hAnsi="Times New Roman" w:cs="Times New Roman"/>
          <w:szCs w:val="21"/>
        </w:rPr>
        <w:t xml:space="preserve">,  </w:t>
      </w:r>
      <w:r w:rsidRPr="00A3548A">
        <w:rPr>
          <w:rFonts w:ascii="Times New Roman" w:eastAsia="宋体" w:hAnsi="Times New Roman" w:cs="Times New Roman"/>
          <w:szCs w:val="21"/>
        </w:rPr>
        <w:t>P</w:t>
      </w:r>
      <w:r>
        <w:rPr>
          <w:rFonts w:ascii="Times New Roman" w:eastAsia="宋体" w:hAnsi="Times New Roman" w:cs="Times New Roman" w:hint="eastAsia"/>
          <w:szCs w:val="21"/>
        </w:rPr>
        <w:t>ENG</w:t>
      </w:r>
      <w:r w:rsidRPr="00A3548A">
        <w:rPr>
          <w:rFonts w:ascii="Times New Roman" w:eastAsia="宋体" w:hAnsi="Times New Roman" w:cs="Times New Roman"/>
          <w:szCs w:val="21"/>
        </w:rPr>
        <w:t xml:space="preserve"> </w:t>
      </w:r>
      <w:r w:rsidR="002F21BF" w:rsidRPr="00A3548A">
        <w:rPr>
          <w:rFonts w:ascii="Times New Roman" w:eastAsia="宋体" w:hAnsi="Times New Roman" w:cs="Times New Roman"/>
          <w:szCs w:val="21"/>
        </w:rPr>
        <w:t>Cheng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="002F21BF" w:rsidRPr="00A3548A">
        <w:rPr>
          <w:rFonts w:ascii="Times New Roman" w:eastAsia="宋体" w:hAnsi="Times New Roman" w:cs="Times New Roman"/>
          <w:szCs w:val="21"/>
        </w:rPr>
        <w:t xml:space="preserve">jun </w:t>
      </w:r>
      <w:r w:rsidR="002F21BF" w:rsidRPr="00A3548A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2F21BF" w:rsidRPr="00A3548A">
        <w:rPr>
          <w:rFonts w:ascii="Times New Roman" w:eastAsia="宋体" w:hAnsi="Times New Roman" w:cs="Times New Roman"/>
          <w:szCs w:val="21"/>
        </w:rPr>
        <w:t xml:space="preserve">, </w:t>
      </w:r>
      <w:r w:rsidR="00A3548A" w:rsidRPr="00A3548A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 xml:space="preserve">WU </w:t>
      </w:r>
      <w:r w:rsidR="00295ABF">
        <w:rPr>
          <w:rFonts w:ascii="Times New Roman" w:eastAsia="宋体" w:hAnsi="Times New Roman" w:cs="Times New Roman" w:hint="eastAsia"/>
          <w:szCs w:val="21"/>
        </w:rPr>
        <w:t>Shu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="00295ABF">
        <w:rPr>
          <w:rFonts w:ascii="Times New Roman" w:eastAsia="宋体" w:hAnsi="Times New Roman" w:cs="Times New Roman" w:hint="eastAsia"/>
          <w:szCs w:val="21"/>
        </w:rPr>
        <w:t xml:space="preserve">min </w:t>
      </w:r>
      <w:r w:rsidR="00295ABF" w:rsidRPr="00A3548A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295ABF">
        <w:rPr>
          <w:rFonts w:ascii="Times New Roman" w:eastAsia="宋体" w:hAnsi="Times New Roman" w:cs="Times New Roman" w:hint="eastAsia"/>
          <w:szCs w:val="21"/>
        </w:rPr>
        <w:t xml:space="preserve">, </w:t>
      </w:r>
      <w:r>
        <w:rPr>
          <w:rFonts w:ascii="Times New Roman" w:eastAsia="宋体" w:hAnsi="Times New Roman" w:cs="Times New Roman" w:hint="eastAsia"/>
          <w:szCs w:val="21"/>
        </w:rPr>
        <w:t xml:space="preserve">WANG </w:t>
      </w:r>
      <w:r w:rsidR="00295ABF">
        <w:rPr>
          <w:rFonts w:ascii="Times New Roman" w:eastAsia="宋体" w:hAnsi="Times New Roman" w:cs="Times New Roman" w:hint="eastAsia"/>
          <w:szCs w:val="21"/>
        </w:rPr>
        <w:t>Dan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="00295ABF">
        <w:rPr>
          <w:rFonts w:ascii="Times New Roman" w:eastAsia="宋体" w:hAnsi="Times New Roman" w:cs="Times New Roman" w:hint="eastAsia"/>
          <w:szCs w:val="21"/>
        </w:rPr>
        <w:t xml:space="preserve">ke </w:t>
      </w:r>
      <w:r w:rsidR="00295ABF" w:rsidRPr="00A3548A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295ABF"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A3548A">
        <w:rPr>
          <w:rFonts w:ascii="Times New Roman" w:eastAsia="宋体" w:hAnsi="Times New Roman" w:cs="Times New Roman"/>
          <w:szCs w:val="21"/>
        </w:rPr>
        <w:t>L</w:t>
      </w:r>
      <w:r>
        <w:rPr>
          <w:rFonts w:ascii="Times New Roman" w:eastAsia="宋体" w:hAnsi="Times New Roman" w:cs="Times New Roman" w:hint="eastAsia"/>
          <w:szCs w:val="21"/>
        </w:rPr>
        <w:t>I</w:t>
      </w:r>
      <w:r w:rsidRPr="00A3548A">
        <w:rPr>
          <w:rFonts w:ascii="Times New Roman" w:eastAsia="宋体" w:hAnsi="Times New Roman" w:cs="Times New Roman"/>
          <w:szCs w:val="21"/>
        </w:rPr>
        <w:t xml:space="preserve"> </w:t>
      </w:r>
      <w:r w:rsidR="002F21BF" w:rsidRPr="00A3548A">
        <w:rPr>
          <w:rFonts w:ascii="Times New Roman" w:eastAsia="宋体" w:hAnsi="Times New Roman" w:cs="Times New Roman"/>
          <w:szCs w:val="21"/>
        </w:rPr>
        <w:t>Chuan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="002F21BF" w:rsidRPr="00A3548A">
        <w:rPr>
          <w:rFonts w:ascii="Times New Roman" w:eastAsia="宋体" w:hAnsi="Times New Roman" w:cs="Times New Roman"/>
          <w:szCs w:val="21"/>
        </w:rPr>
        <w:t xml:space="preserve">run </w:t>
      </w:r>
      <w:r w:rsidR="002F21BF" w:rsidRPr="00A3548A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2F21BF" w:rsidRPr="00A3548A">
        <w:rPr>
          <w:rFonts w:ascii="Times New Roman" w:eastAsia="宋体" w:hAnsi="Times New Roman" w:cs="Times New Roman"/>
          <w:szCs w:val="21"/>
        </w:rPr>
        <w:t>*</w:t>
      </w:r>
    </w:p>
    <w:p w:rsidR="00A50803" w:rsidRPr="00D5521F" w:rsidRDefault="00664221" w:rsidP="00664221">
      <w:pPr>
        <w:rPr>
          <w:rFonts w:ascii="Times New Roman" w:eastAsia="宋体" w:hAnsi="Times New Roman" w:cs="Times New Roman"/>
          <w:i/>
          <w:sz w:val="18"/>
          <w:szCs w:val="18"/>
        </w:rPr>
      </w:pPr>
      <w:r>
        <w:rPr>
          <w:rFonts w:ascii="Times New Roman" w:eastAsia="宋体" w:hAnsi="Times New Roman" w:cs="Times New Roman" w:hint="eastAsia"/>
          <w:sz w:val="18"/>
          <w:szCs w:val="18"/>
        </w:rPr>
        <w:t>(</w:t>
      </w:r>
      <w:r w:rsidR="002F21BF" w:rsidRPr="00A3548A">
        <w:rPr>
          <w:rFonts w:ascii="Times New Roman" w:eastAsia="宋体" w:hAnsi="Times New Roman" w:cs="Times New Roman"/>
          <w:sz w:val="18"/>
          <w:szCs w:val="18"/>
        </w:rPr>
        <w:t xml:space="preserve">1. </w:t>
      </w:r>
      <w:r w:rsidR="002F21BF" w:rsidRPr="00A3548A">
        <w:rPr>
          <w:rFonts w:ascii="Times New Roman" w:eastAsia="宋体" w:hAnsi="Times New Roman" w:cs="Times New Roman"/>
          <w:i/>
          <w:sz w:val="18"/>
          <w:szCs w:val="18"/>
        </w:rPr>
        <w:t>School of Pharmacy, Anhui University of Chinese Medicine, Hefei 230012,</w:t>
      </w:r>
      <w:r w:rsidR="00D5521F" w:rsidRPr="00D5521F">
        <w:rPr>
          <w:rFonts w:ascii="Times New Roman" w:eastAsia="宋体" w:hAnsi="Times New Roman" w:cs="Times New Roman"/>
          <w:i/>
          <w:sz w:val="18"/>
          <w:szCs w:val="18"/>
        </w:rPr>
        <w:t xml:space="preserve"> </w:t>
      </w:r>
      <w:r w:rsidR="00D5521F" w:rsidRPr="00A3548A">
        <w:rPr>
          <w:rFonts w:ascii="Times New Roman" w:eastAsia="宋体" w:hAnsi="Times New Roman" w:cs="Times New Roman"/>
          <w:i/>
          <w:sz w:val="18"/>
          <w:szCs w:val="18"/>
        </w:rPr>
        <w:t>Anhui,</w:t>
      </w:r>
      <w:r w:rsidR="002F21BF" w:rsidRPr="00A3548A">
        <w:rPr>
          <w:rFonts w:ascii="Times New Roman" w:eastAsia="宋体" w:hAnsi="Times New Roman" w:cs="Times New Roman"/>
          <w:i/>
          <w:sz w:val="18"/>
          <w:szCs w:val="18"/>
        </w:rPr>
        <w:t xml:space="preserve"> China</w:t>
      </w:r>
      <w:r w:rsidR="00EA2A29">
        <w:rPr>
          <w:rFonts w:ascii="Times New Roman" w:eastAsia="宋体" w:hAnsi="Times New Roman" w:cs="Times New Roman" w:hint="eastAsia"/>
          <w:i/>
          <w:sz w:val="18"/>
          <w:szCs w:val="18"/>
        </w:rPr>
        <w:t>;</w:t>
      </w:r>
      <w:r w:rsidR="00D5521F">
        <w:rPr>
          <w:rFonts w:ascii="Times New Roman" w:eastAsia="宋体" w:hAnsi="Times New Roman" w:cs="Times New Roman" w:hint="eastAsia"/>
          <w:i/>
          <w:sz w:val="18"/>
          <w:szCs w:val="18"/>
        </w:rPr>
        <w:t xml:space="preserve"> </w:t>
      </w:r>
      <w:r w:rsidR="002F21BF" w:rsidRPr="00A3548A">
        <w:rPr>
          <w:rFonts w:ascii="Times New Roman" w:eastAsia="宋体" w:hAnsi="Times New Roman" w:cs="Times New Roman"/>
          <w:sz w:val="18"/>
          <w:szCs w:val="18"/>
        </w:rPr>
        <w:t xml:space="preserve">2. </w:t>
      </w:r>
      <w:r w:rsidR="00D5521F">
        <w:rPr>
          <w:rFonts w:ascii="Times New Roman" w:eastAsia="宋体" w:hAnsi="Times New Roman" w:cs="Times New Roman"/>
          <w:i/>
          <w:sz w:val="18"/>
          <w:szCs w:val="18"/>
        </w:rPr>
        <w:t>School of</w:t>
      </w:r>
      <w:r>
        <w:rPr>
          <w:rFonts w:ascii="Times New Roman" w:eastAsia="宋体" w:hAnsi="Times New Roman" w:cs="Times New Roman" w:hint="eastAsia"/>
          <w:i/>
          <w:sz w:val="18"/>
          <w:szCs w:val="18"/>
        </w:rPr>
        <w:t xml:space="preserve"> </w:t>
      </w:r>
      <w:r w:rsidR="002F21BF" w:rsidRPr="00A3548A">
        <w:rPr>
          <w:rFonts w:ascii="Times New Roman" w:eastAsia="宋体" w:hAnsi="Times New Roman" w:cs="Times New Roman"/>
          <w:i/>
          <w:sz w:val="18"/>
          <w:szCs w:val="18"/>
        </w:rPr>
        <w:t>Chemistry and Chemical Engineering, Anhui University, Hefei 230601,</w:t>
      </w:r>
      <w:r w:rsidR="00D5521F">
        <w:rPr>
          <w:rFonts w:ascii="Times New Roman" w:eastAsia="宋体" w:hAnsi="Times New Roman" w:cs="Times New Roman" w:hint="eastAsia"/>
          <w:i/>
          <w:sz w:val="18"/>
          <w:szCs w:val="18"/>
        </w:rPr>
        <w:t xml:space="preserve"> </w:t>
      </w:r>
      <w:r w:rsidR="00D5521F" w:rsidRPr="00A3548A">
        <w:rPr>
          <w:rFonts w:ascii="Times New Roman" w:eastAsia="宋体" w:hAnsi="Times New Roman" w:cs="Times New Roman"/>
          <w:i/>
          <w:sz w:val="18"/>
          <w:szCs w:val="18"/>
        </w:rPr>
        <w:t>Anhui</w:t>
      </w:r>
      <w:r w:rsidR="00D5521F">
        <w:rPr>
          <w:rFonts w:ascii="Times New Roman" w:eastAsia="宋体" w:hAnsi="Times New Roman" w:cs="Times New Roman" w:hint="eastAsia"/>
          <w:i/>
          <w:sz w:val="18"/>
          <w:szCs w:val="18"/>
        </w:rPr>
        <w:t xml:space="preserve">, </w:t>
      </w:r>
      <w:r w:rsidR="002F21BF" w:rsidRPr="00A3548A">
        <w:rPr>
          <w:rFonts w:ascii="Times New Roman" w:eastAsia="宋体" w:hAnsi="Times New Roman" w:cs="Times New Roman"/>
          <w:i/>
          <w:sz w:val="18"/>
          <w:szCs w:val="18"/>
        </w:rPr>
        <w:t>China</w:t>
      </w:r>
      <w:r>
        <w:rPr>
          <w:rFonts w:ascii="Times New Roman" w:eastAsia="宋体" w:hAnsi="Times New Roman" w:cs="Times New Roman" w:hint="eastAsia"/>
          <w:sz w:val="18"/>
          <w:szCs w:val="18"/>
        </w:rPr>
        <w:t>)</w:t>
      </w:r>
      <w:r w:rsidR="00A3548A">
        <w:rPr>
          <w:rFonts w:ascii="Times New Roman" w:eastAsia="宋体" w:hAnsi="Times New Roman" w:cs="Times New Roman" w:hint="eastAsia"/>
          <w:i/>
          <w:sz w:val="18"/>
          <w:szCs w:val="18"/>
        </w:rPr>
        <w:t xml:space="preserve">     </w:t>
      </w:r>
    </w:p>
    <w:p w:rsidR="000436AA" w:rsidRPr="000928D2" w:rsidRDefault="000436AA" w:rsidP="00437CE5">
      <w:pPr>
        <w:spacing w:line="360" w:lineRule="auto"/>
        <w:rPr>
          <w:rFonts w:ascii="Times New Roman" w:hAnsi="Times New Roman" w:cs="Times New Roman"/>
          <w:szCs w:val="21"/>
        </w:rPr>
      </w:pPr>
      <w:r w:rsidRPr="000928D2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A</w:t>
      </w:r>
      <w:r w:rsidRPr="000928D2">
        <w:rPr>
          <w:rFonts w:ascii="Times New Roman" w:hAnsi="Times New Roman" w:cs="Times New Roman"/>
          <w:b/>
          <w:bCs/>
          <w:color w:val="000000"/>
          <w:kern w:val="0"/>
          <w:szCs w:val="21"/>
        </w:rPr>
        <w:t>bstract</w:t>
      </w:r>
      <w:r w:rsidRPr="000928D2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:</w:t>
      </w:r>
      <w:r w:rsidRPr="000928D2">
        <w:rPr>
          <w:rFonts w:ascii="Times New Roman" w:hAnsi="Times New Roman" w:cs="Times New Roman"/>
          <w:szCs w:val="21"/>
        </w:rPr>
        <w:t xml:space="preserve"> 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In this paper, </w:t>
      </w:r>
      <w:r w:rsidRPr="000928D2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inhibitor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PPGAZMA obtained by the modification of PPG with maleic anhydride</w:t>
      </w:r>
      <w:r w:rsidRPr="000928D2">
        <w:rPr>
          <w:rFonts w:ascii="Times New Roman" w:hAnsi="Times New Roman" w:cs="Times New Roman" w:hint="eastAsia"/>
          <w:bCs/>
          <w:color w:val="000000"/>
          <w:kern w:val="0"/>
          <w:szCs w:val="21"/>
        </w:rPr>
        <w:t xml:space="preserve"> (MA)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was obtained by the free radical polymerization of acrylic acid (AA) and acrylamide (AM) to obtain the phosphorus-free scale inhibitor AA-AM-PPGAZMA. The synthesized phosphorus-free scale inhibitor was subjected to static calcium sulphate test. Can be </w:t>
      </w:r>
      <w:r w:rsidR="00FA6D2C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m</w:t>
      </w:r>
      <w:r w:rsidR="0096010C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(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>AA</w:t>
      </w:r>
      <w:r w:rsidR="0096010C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)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>:</w:t>
      </w:r>
      <w:r w:rsidR="00FA6D2C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m</w:t>
      </w:r>
      <w:r w:rsidR="0096010C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(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>PPGAZMA</w:t>
      </w:r>
      <w:r w:rsidR="0096010C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)</w:t>
      </w:r>
      <w:r w:rsidR="0096010C">
        <w:rPr>
          <w:rFonts w:ascii="Times New Roman" w:hAnsi="Times New Roman" w:cs="Times New Roman"/>
          <w:bCs/>
          <w:color w:val="000000"/>
          <w:kern w:val="0"/>
          <w:szCs w:val="21"/>
        </w:rPr>
        <w:t>:</w:t>
      </w:r>
      <w:r w:rsidR="00FA6D2C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m</w:t>
      </w:r>
      <w:r w:rsidR="0096010C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(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>AM</w:t>
      </w:r>
      <w:r w:rsidR="0096010C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)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= 4: 3: 1, the effect of calcium sulfate scale effect of the best, at 3</w:t>
      </w:r>
      <w:r w:rsidR="001F73A7">
        <w:rPr>
          <w:rFonts w:ascii="Times New Roman" w:hAnsi="Times New Roman" w:cs="Times New Roman" w:hint="eastAsia"/>
          <w:bCs/>
          <w:color w:val="000000"/>
          <w:kern w:val="0"/>
          <w:szCs w:val="21"/>
        </w:rPr>
        <w:t xml:space="preserve"> mg/L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resistance to calcium sulfate scale effect of 9</w:t>
      </w:r>
      <w:r w:rsidR="00095E82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8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>%, also investigated the amount of initiator on the scale inhibitor</w:t>
      </w:r>
      <w:r w:rsidRPr="000928D2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.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The effect of different ion concentration on scale inhibitor was investigated</w:t>
      </w:r>
      <w:r w:rsidRPr="000928D2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.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</w:t>
      </w:r>
      <w:r w:rsidRPr="000928D2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C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alcium sulphate </w:t>
      </w:r>
      <w:r w:rsidRPr="000928D2">
        <w:rPr>
          <w:rFonts w:ascii="Times New Roman" w:hAnsi="Times New Roman" w:cs="Times New Roman" w:hint="eastAsia"/>
          <w:bCs/>
          <w:color w:val="000000"/>
          <w:kern w:val="0"/>
          <w:szCs w:val="21"/>
        </w:rPr>
        <w:t xml:space="preserve">scale was test 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by scanning electron microscopy (SEM). The scale inhibitor 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lastRenderedPageBreak/>
        <w:t>AA-AM-PPGAZMA significantly changed the morphology of calcium sulfate scale. AA-AM-PPGAZMA is a new type of scale inhibitor with industrial application prospect.</w:t>
      </w:r>
    </w:p>
    <w:p w:rsidR="009F20C9" w:rsidRPr="000928D2" w:rsidRDefault="009F20C9">
      <w:pPr>
        <w:rPr>
          <w:rFonts w:ascii="Times New Roman" w:hAnsi="Times New Roman" w:cs="Times New Roman"/>
          <w:szCs w:val="21"/>
        </w:rPr>
      </w:pPr>
      <w:r w:rsidRPr="000928D2">
        <w:rPr>
          <w:rFonts w:ascii="Times New Roman" w:hAnsi="Times New Roman" w:cs="Times New Roman"/>
          <w:b/>
          <w:szCs w:val="21"/>
        </w:rPr>
        <w:t>Key</w:t>
      </w:r>
      <w:r w:rsidR="00EA2A29">
        <w:rPr>
          <w:rFonts w:ascii="Times New Roman" w:hAnsi="Times New Roman" w:cs="Times New Roman" w:hint="eastAsia"/>
          <w:b/>
          <w:szCs w:val="21"/>
        </w:rPr>
        <w:t xml:space="preserve"> </w:t>
      </w:r>
      <w:r w:rsidRPr="000928D2">
        <w:rPr>
          <w:rFonts w:ascii="Times New Roman" w:hAnsi="Times New Roman" w:cs="Times New Roman"/>
          <w:b/>
          <w:szCs w:val="21"/>
        </w:rPr>
        <w:t>words:</w:t>
      </w:r>
      <w:r w:rsidRPr="000928D2">
        <w:rPr>
          <w:rFonts w:ascii="Times New Roman" w:hAnsi="Times New Roman" w:cs="Times New Roman"/>
          <w:szCs w:val="21"/>
        </w:rPr>
        <w:t xml:space="preserve"> </w:t>
      </w:r>
      <w:r w:rsidR="000B5E48">
        <w:rPr>
          <w:rFonts w:ascii="Times New Roman" w:hAnsi="Times New Roman" w:cs="Times New Roman" w:hint="eastAsia"/>
          <w:szCs w:val="21"/>
        </w:rPr>
        <w:t>i</w:t>
      </w:r>
      <w:r w:rsidRPr="000928D2">
        <w:rPr>
          <w:rFonts w:ascii="Times New Roman" w:hAnsi="Times New Roman" w:cs="Times New Roman"/>
          <w:szCs w:val="21"/>
        </w:rPr>
        <w:t xml:space="preserve">nhibitor; </w:t>
      </w:r>
      <w:r w:rsidR="000B5E48">
        <w:rPr>
          <w:rFonts w:ascii="Times New Roman" w:hAnsi="Times New Roman" w:cs="Times New Roman" w:hint="eastAsia"/>
          <w:szCs w:val="21"/>
        </w:rPr>
        <w:t>c</w:t>
      </w:r>
      <w:r w:rsidRPr="000928D2">
        <w:rPr>
          <w:rFonts w:ascii="Times New Roman" w:hAnsi="Times New Roman" w:cs="Times New Roman"/>
          <w:szCs w:val="21"/>
        </w:rPr>
        <w:t xml:space="preserve">ooling water systems; </w:t>
      </w:r>
      <w:r w:rsidR="000B5E48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c</w:t>
      </w:r>
      <w:r w:rsidRPr="000928D2">
        <w:rPr>
          <w:rFonts w:ascii="Times New Roman" w:hAnsi="Times New Roman" w:cs="Times New Roman"/>
          <w:bCs/>
          <w:color w:val="000000"/>
          <w:kern w:val="0"/>
          <w:szCs w:val="21"/>
        </w:rPr>
        <w:t>alcium sulphate scale</w:t>
      </w:r>
    </w:p>
    <w:p w:rsidR="000928D2" w:rsidRPr="000928D2" w:rsidRDefault="000928D2" w:rsidP="000928D2">
      <w:pPr>
        <w:pStyle w:val="a6"/>
        <w:spacing w:line="360" w:lineRule="auto"/>
        <w:ind w:right="-37"/>
        <w:rPr>
          <w:rFonts w:ascii="Times New Roman" w:eastAsiaTheme="minorEastAsia" w:hAnsiTheme="minorEastAsia"/>
          <w:szCs w:val="21"/>
        </w:rPr>
      </w:pPr>
      <w:r w:rsidRPr="000928D2">
        <w:rPr>
          <w:rFonts w:ascii="Times New Roman" w:eastAsiaTheme="minorEastAsia" w:hAnsiTheme="minorEastAsia" w:hint="eastAsia"/>
          <w:b/>
          <w:szCs w:val="21"/>
        </w:rPr>
        <w:t>Foundation item</w:t>
      </w:r>
      <w:r w:rsidR="000B5E48">
        <w:rPr>
          <w:rFonts w:ascii="Times New Roman" w:eastAsiaTheme="minorEastAsia" w:hAnsiTheme="minorEastAsia" w:hint="eastAsia"/>
          <w:b/>
          <w:szCs w:val="21"/>
        </w:rPr>
        <w:t>s</w:t>
      </w:r>
      <w:r w:rsidRPr="000928D2">
        <w:rPr>
          <w:rFonts w:ascii="Times New Roman" w:eastAsiaTheme="minorEastAsia" w:hAnsiTheme="minorEastAsia" w:hint="eastAsia"/>
          <w:b/>
          <w:szCs w:val="21"/>
        </w:rPr>
        <w:t>:</w:t>
      </w:r>
      <w:r w:rsidRPr="000928D2">
        <w:rPr>
          <w:rFonts w:ascii="Times New Roman" w:eastAsiaTheme="minorEastAsia" w:hAnsiTheme="minorEastAsia" w:hint="eastAsia"/>
          <w:szCs w:val="21"/>
        </w:rPr>
        <w:t xml:space="preserve"> Natural Science Foundation of China (</w:t>
      </w:r>
      <w:r w:rsidRPr="000928D2">
        <w:rPr>
          <w:rFonts w:ascii="Times New Roman" w:hAnsi="宋体" w:hint="eastAsia"/>
          <w:szCs w:val="21"/>
        </w:rPr>
        <w:t>21276247</w:t>
      </w:r>
      <w:r w:rsidRPr="000928D2">
        <w:rPr>
          <w:rFonts w:ascii="Times New Roman" w:eastAsiaTheme="minorEastAsia" w:hAnsiTheme="minorEastAsia" w:hint="eastAsia"/>
          <w:szCs w:val="21"/>
        </w:rPr>
        <w:t>)</w:t>
      </w:r>
      <w:r w:rsidR="000B5E48">
        <w:rPr>
          <w:rFonts w:ascii="Times New Roman" w:eastAsiaTheme="minorEastAsia" w:hAnsiTheme="minorEastAsia" w:hint="eastAsia"/>
          <w:szCs w:val="21"/>
        </w:rPr>
        <w:t xml:space="preserve">; </w:t>
      </w:r>
      <w:r w:rsidRPr="000928D2">
        <w:rPr>
          <w:rFonts w:ascii="Times New Roman" w:eastAsiaTheme="minorEastAsia" w:hAnsiTheme="minorEastAsia"/>
          <w:szCs w:val="21"/>
        </w:rPr>
        <w:t>Anhui University of Chinese Medicine scientific research fund project</w:t>
      </w:r>
      <w:r w:rsidRPr="000928D2">
        <w:rPr>
          <w:rFonts w:ascii="Times New Roman" w:eastAsiaTheme="minorEastAsia" w:hAnsiTheme="minorEastAsia" w:hint="eastAsia"/>
          <w:szCs w:val="21"/>
        </w:rPr>
        <w:t xml:space="preserve"> (2016zr006)</w:t>
      </w:r>
    </w:p>
    <w:p w:rsidR="000928D2" w:rsidRDefault="000928D2" w:rsidP="000928D2">
      <w:pPr>
        <w:pStyle w:val="a6"/>
        <w:spacing w:line="360" w:lineRule="auto"/>
        <w:ind w:right="-37"/>
        <w:rPr>
          <w:rFonts w:ascii="Times New Roman" w:eastAsiaTheme="minorEastAsia" w:hAnsiTheme="minorEastAsia"/>
          <w:sz w:val="24"/>
          <w:szCs w:val="24"/>
        </w:rPr>
      </w:pPr>
    </w:p>
    <w:p w:rsidR="009F20C9" w:rsidRPr="00F80A0B" w:rsidRDefault="009F20C9" w:rsidP="006C2AB7">
      <w:pPr>
        <w:pStyle w:val="a6"/>
        <w:spacing w:line="360" w:lineRule="auto"/>
        <w:ind w:right="-37"/>
        <w:rPr>
          <w:rFonts w:ascii="Times New Roman" w:eastAsiaTheme="minorEastAsia" w:hAnsiTheme="minorEastAsia"/>
          <w:szCs w:val="21"/>
        </w:rPr>
      </w:pPr>
      <w:r w:rsidRPr="00F80A0B">
        <w:rPr>
          <w:rFonts w:ascii="黑体" w:eastAsia="黑体" w:hAnsi="黑体" w:hint="eastAsia"/>
          <w:b/>
          <w:szCs w:val="21"/>
        </w:rPr>
        <w:t>基金项目：</w:t>
      </w:r>
      <w:r w:rsidR="00A3548A" w:rsidRPr="00F80A0B">
        <w:rPr>
          <w:rFonts w:ascii="Times New Roman" w:eastAsiaTheme="minorEastAsia" w:hAnsiTheme="minorEastAsia" w:hint="eastAsia"/>
          <w:szCs w:val="21"/>
        </w:rPr>
        <w:t>国家自然科学基金</w:t>
      </w:r>
      <w:r w:rsidR="00A3548A" w:rsidRPr="00F80A0B">
        <w:rPr>
          <w:rFonts w:ascii="Times New Roman" w:eastAsiaTheme="minorEastAsia" w:hAnsiTheme="minorEastAsia" w:hint="eastAsia"/>
          <w:szCs w:val="21"/>
        </w:rPr>
        <w:t>(</w:t>
      </w:r>
      <w:r w:rsidR="00A3548A" w:rsidRPr="00F80A0B">
        <w:rPr>
          <w:rFonts w:ascii="Times New Roman" w:hAnsi="宋体" w:hint="eastAsia"/>
          <w:szCs w:val="21"/>
        </w:rPr>
        <w:t>21276247</w:t>
      </w:r>
      <w:r w:rsidR="00A3548A" w:rsidRPr="00F80A0B">
        <w:rPr>
          <w:rFonts w:ascii="Times New Roman" w:eastAsiaTheme="minorEastAsia" w:hAnsiTheme="minorEastAsia" w:hint="eastAsia"/>
          <w:szCs w:val="21"/>
        </w:rPr>
        <w:t>)</w:t>
      </w:r>
      <w:r w:rsidR="000B5E48">
        <w:rPr>
          <w:rFonts w:ascii="Times New Roman" w:eastAsiaTheme="minorEastAsia" w:hAnsiTheme="minorEastAsia" w:hint="eastAsia"/>
          <w:szCs w:val="21"/>
        </w:rPr>
        <w:t>；</w:t>
      </w:r>
      <w:r w:rsidR="00A3548A" w:rsidRPr="00F80A0B">
        <w:rPr>
          <w:rFonts w:ascii="Times New Roman" w:eastAsiaTheme="minorEastAsia" w:hAnsiTheme="minorEastAsia" w:hint="eastAsia"/>
          <w:szCs w:val="21"/>
        </w:rPr>
        <w:t>安徽中医药大学</w:t>
      </w:r>
      <w:r w:rsidR="00F80A0B">
        <w:rPr>
          <w:rFonts w:ascii="Times New Roman" w:eastAsiaTheme="minorEastAsia" w:hAnsiTheme="minorEastAsia" w:hint="eastAsia"/>
          <w:szCs w:val="21"/>
        </w:rPr>
        <w:t>自然</w:t>
      </w:r>
      <w:r w:rsidR="00A3548A" w:rsidRPr="00F80A0B">
        <w:rPr>
          <w:rFonts w:ascii="Times New Roman" w:eastAsiaTheme="minorEastAsia" w:hAnsiTheme="minorEastAsia" w:hint="eastAsia"/>
          <w:szCs w:val="21"/>
        </w:rPr>
        <w:t>科学基金</w:t>
      </w:r>
      <w:r w:rsidR="00A3548A" w:rsidRPr="00F80A0B">
        <w:rPr>
          <w:rFonts w:ascii="Times New Roman" w:eastAsiaTheme="minorEastAsia" w:hAnsiTheme="minorEastAsia" w:hint="eastAsia"/>
          <w:szCs w:val="21"/>
        </w:rPr>
        <w:t>(2016zr006)</w:t>
      </w:r>
    </w:p>
    <w:p w:rsidR="006C2AB7" w:rsidRPr="00F80A0B" w:rsidRDefault="006C2AB7" w:rsidP="006C2AB7">
      <w:pPr>
        <w:pStyle w:val="a6"/>
        <w:spacing w:line="360" w:lineRule="auto"/>
        <w:ind w:right="-37"/>
        <w:rPr>
          <w:rFonts w:ascii="Times New Roman" w:eastAsiaTheme="minorEastAsia" w:hAnsi="Times New Roman"/>
          <w:szCs w:val="21"/>
        </w:rPr>
      </w:pPr>
      <w:r w:rsidRPr="00F80A0B">
        <w:rPr>
          <w:rFonts w:ascii="黑体" w:eastAsia="黑体" w:hAnsi="黑体"/>
          <w:b/>
          <w:szCs w:val="21"/>
        </w:rPr>
        <w:t>作者简介：</w:t>
      </w:r>
      <w:r w:rsidRPr="00F80A0B">
        <w:rPr>
          <w:rFonts w:ascii="Times New Roman" w:eastAsiaTheme="minorEastAsia" w:hAnsiTheme="minorEastAsia"/>
          <w:szCs w:val="21"/>
        </w:rPr>
        <w:t>王虎传（</w:t>
      </w:r>
      <w:r w:rsidRPr="00F80A0B">
        <w:rPr>
          <w:rFonts w:ascii="Times New Roman" w:eastAsiaTheme="minorEastAsia" w:hAnsi="Times New Roman"/>
          <w:szCs w:val="21"/>
        </w:rPr>
        <w:t>1986</w:t>
      </w:r>
      <w:r w:rsidR="00922D57">
        <w:rPr>
          <w:rFonts w:ascii="Times New Roman" w:eastAsiaTheme="minorEastAsia" w:hAnsi="Times New Roman" w:hint="eastAsia"/>
          <w:szCs w:val="21"/>
        </w:rPr>
        <w:t>—</w:t>
      </w:r>
      <w:r w:rsidRPr="00F80A0B">
        <w:rPr>
          <w:rFonts w:ascii="Times New Roman" w:eastAsiaTheme="minorEastAsia" w:hAnsiTheme="minorEastAsia"/>
          <w:szCs w:val="21"/>
        </w:rPr>
        <w:t>），男，</w:t>
      </w:r>
      <w:r w:rsidR="00F80A0B">
        <w:rPr>
          <w:rFonts w:ascii="Times New Roman" w:eastAsiaTheme="minorEastAsia" w:hAnsiTheme="minorEastAsia" w:hint="eastAsia"/>
          <w:szCs w:val="21"/>
        </w:rPr>
        <w:t>讲师，</w:t>
      </w:r>
      <w:r w:rsidRPr="00F80A0B">
        <w:rPr>
          <w:rFonts w:ascii="Times New Roman" w:eastAsiaTheme="minorEastAsia" w:hAnsiTheme="minorEastAsia"/>
          <w:szCs w:val="21"/>
        </w:rPr>
        <w:t>博士</w:t>
      </w:r>
      <w:r w:rsidR="00F80A0B">
        <w:rPr>
          <w:rFonts w:ascii="Times New Roman" w:eastAsiaTheme="minorEastAsia" w:hAnsiTheme="minorEastAsia" w:hint="eastAsia"/>
          <w:szCs w:val="21"/>
        </w:rPr>
        <w:t>研究生。</w:t>
      </w:r>
    </w:p>
    <w:p w:rsidR="006C2AB7" w:rsidRPr="00F80A0B" w:rsidRDefault="00F80A0B" w:rsidP="006C2AB7">
      <w:pPr>
        <w:pStyle w:val="a6"/>
        <w:spacing w:line="360" w:lineRule="auto"/>
        <w:ind w:right="-37"/>
        <w:rPr>
          <w:rFonts w:ascii="Times New Roman" w:eastAsiaTheme="minorEastAsia" w:hAnsi="Times New Roman"/>
          <w:szCs w:val="21"/>
        </w:rPr>
      </w:pPr>
      <w:r w:rsidRPr="00F80A0B">
        <w:rPr>
          <w:rFonts w:ascii="黑体" w:eastAsia="黑体" w:hAnsi="黑体" w:hint="eastAsia"/>
          <w:b/>
          <w:szCs w:val="21"/>
        </w:rPr>
        <w:t>联系人</w:t>
      </w:r>
      <w:r w:rsidR="006C2AB7" w:rsidRPr="00F80A0B">
        <w:rPr>
          <w:rFonts w:ascii="黑体" w:eastAsia="黑体" w:hAnsi="黑体" w:hint="eastAsia"/>
          <w:b/>
          <w:szCs w:val="21"/>
        </w:rPr>
        <w:t>：</w:t>
      </w:r>
      <w:r>
        <w:rPr>
          <w:rFonts w:ascii="Times New Roman" w:eastAsiaTheme="minorEastAsia" w:hAnsi="Times New Roman" w:hint="eastAsia"/>
          <w:szCs w:val="21"/>
        </w:rPr>
        <w:t>李传润，副教授，电话：</w:t>
      </w:r>
      <w:r>
        <w:rPr>
          <w:rFonts w:ascii="Times New Roman" w:eastAsiaTheme="minorEastAsia" w:hAnsi="Times New Roman" w:hint="eastAsia"/>
          <w:szCs w:val="21"/>
        </w:rPr>
        <w:t>13505603930</w:t>
      </w:r>
      <w:r>
        <w:rPr>
          <w:rFonts w:ascii="Times New Roman" w:eastAsiaTheme="minorEastAsia" w:hAnsi="Times New Roman" w:hint="eastAsia"/>
          <w:szCs w:val="21"/>
        </w:rPr>
        <w:t>，</w:t>
      </w:r>
      <w:r>
        <w:rPr>
          <w:rFonts w:ascii="Times New Roman" w:eastAsiaTheme="minorEastAsia" w:hAnsi="Times New Roman" w:hint="eastAsia"/>
          <w:szCs w:val="21"/>
        </w:rPr>
        <w:t xml:space="preserve">E-mail: </w:t>
      </w:r>
      <w:hyperlink r:id="rId7" w:history="1">
        <w:r w:rsidRPr="00FD23DB">
          <w:rPr>
            <w:rStyle w:val="a8"/>
            <w:rFonts w:ascii="Times New Roman" w:eastAsiaTheme="minorEastAsia" w:hAnsi="Times New Roman" w:hint="eastAsia"/>
            <w:szCs w:val="21"/>
          </w:rPr>
          <w:t>chuanrunli@qq.com</w:t>
        </w:r>
      </w:hyperlink>
      <w:r>
        <w:rPr>
          <w:rFonts w:ascii="Times New Roman" w:eastAsiaTheme="minorEastAsia" w:hAnsi="Times New Roman" w:hint="eastAsia"/>
          <w:szCs w:val="21"/>
        </w:rPr>
        <w:t>。</w:t>
      </w:r>
    </w:p>
    <w:p w:rsidR="006C2AB7" w:rsidRDefault="006C2AB7"/>
    <w:p w:rsidR="00740C9F" w:rsidRPr="00F80A0B" w:rsidRDefault="009068AC" w:rsidP="00F80A0B">
      <w:pPr>
        <w:spacing w:line="360" w:lineRule="auto"/>
        <w:ind w:firstLineChars="250" w:firstLine="525"/>
        <w:rPr>
          <w:rFonts w:ascii="Times New Roman" w:hAnsi="Times New Roman" w:cs="Times New Roman"/>
          <w:szCs w:val="21"/>
        </w:rPr>
      </w:pPr>
      <w:r w:rsidRPr="00F80A0B">
        <w:rPr>
          <w:rFonts w:ascii="Times New Roman" w:hAnsiTheme="minorEastAsia" w:cs="Times New Roman" w:hint="eastAsia"/>
          <w:szCs w:val="21"/>
        </w:rPr>
        <w:t>制药</w:t>
      </w:r>
      <w:r w:rsidR="00740C9F" w:rsidRPr="00F80A0B">
        <w:rPr>
          <w:rFonts w:ascii="Times New Roman" w:hAnsiTheme="minorEastAsia" w:cs="Times New Roman"/>
          <w:szCs w:val="21"/>
        </w:rPr>
        <w:t>工业中对于一些放热反应，</w:t>
      </w:r>
      <w:r w:rsidR="00821854" w:rsidRPr="00F80A0B">
        <w:rPr>
          <w:rFonts w:ascii="Times New Roman" w:hAnsiTheme="minorEastAsia" w:cs="Times New Roman"/>
          <w:szCs w:val="21"/>
        </w:rPr>
        <w:t>为了给</w:t>
      </w:r>
      <w:r w:rsidR="00821854" w:rsidRPr="00F80A0B">
        <w:rPr>
          <w:rFonts w:ascii="Times New Roman" w:hAnsiTheme="minorEastAsia" w:cs="Times New Roman" w:hint="eastAsia"/>
          <w:szCs w:val="21"/>
        </w:rPr>
        <w:t>合成</w:t>
      </w:r>
      <w:r w:rsidR="00821854">
        <w:rPr>
          <w:rFonts w:ascii="Times New Roman" w:hAnsiTheme="minorEastAsia" w:cs="Times New Roman"/>
          <w:szCs w:val="21"/>
        </w:rPr>
        <w:t>反应釜等反应器维持一定</w:t>
      </w:r>
      <w:r w:rsidR="00821854" w:rsidRPr="00F80A0B">
        <w:rPr>
          <w:rFonts w:ascii="Times New Roman" w:hAnsiTheme="minorEastAsia" w:cs="Times New Roman"/>
          <w:szCs w:val="21"/>
        </w:rPr>
        <w:t>温度，</w:t>
      </w:r>
      <w:r w:rsidR="00821854">
        <w:rPr>
          <w:rFonts w:ascii="Times New Roman" w:hAnsiTheme="minorEastAsia" w:cs="Times New Roman"/>
          <w:szCs w:val="21"/>
        </w:rPr>
        <w:t>一般使用冷却水系统进行降温，为了节约冷却水，</w:t>
      </w:r>
      <w:r w:rsidR="004E4D8B" w:rsidRPr="00F80A0B">
        <w:rPr>
          <w:rFonts w:ascii="Times New Roman" w:hAnsiTheme="minorEastAsia" w:cs="Times New Roman"/>
          <w:szCs w:val="21"/>
        </w:rPr>
        <w:t>采用循环使用的方法，但循环冷却水在反复使用后容易</w:t>
      </w:r>
      <w:r w:rsidR="00821854">
        <w:rPr>
          <w:rFonts w:ascii="Times New Roman" w:hAnsiTheme="minorEastAsia" w:cs="Times New Roman" w:hint="eastAsia"/>
          <w:szCs w:val="21"/>
        </w:rPr>
        <w:t>产生</w:t>
      </w:r>
      <w:r w:rsidR="004E4D8B" w:rsidRPr="00F80A0B">
        <w:rPr>
          <w:rFonts w:ascii="Times New Roman" w:hAnsiTheme="minorEastAsia" w:cs="Times New Roman"/>
          <w:szCs w:val="21"/>
        </w:rPr>
        <w:t>无机钙垢，例如</w:t>
      </w:r>
      <w:r w:rsidR="00821854">
        <w:rPr>
          <w:rFonts w:ascii="Times New Roman" w:hAnsiTheme="minorEastAsia" w:cs="Times New Roman" w:hint="eastAsia"/>
          <w:szCs w:val="21"/>
        </w:rPr>
        <w:t>：</w:t>
      </w:r>
      <w:r w:rsidR="004E4D8B" w:rsidRPr="00F80A0B">
        <w:rPr>
          <w:rFonts w:ascii="Times New Roman" w:hAnsiTheme="minorEastAsia" w:cs="Times New Roman"/>
          <w:szCs w:val="21"/>
        </w:rPr>
        <w:t>碳酸钙、硫酸钙、硫酸钡等</w:t>
      </w:r>
      <w:r w:rsidR="00F80A0B" w:rsidRPr="00F80A0B">
        <w:rPr>
          <w:rFonts w:ascii="Times New Roman" w:hAnsiTheme="minorEastAsia" w:cs="Times New Roman" w:hint="eastAsia"/>
          <w:szCs w:val="21"/>
          <w:vertAlign w:val="superscript"/>
        </w:rPr>
        <w:t>[1-3]</w:t>
      </w:r>
      <w:r w:rsidR="00821854">
        <w:rPr>
          <w:rFonts w:ascii="Times New Roman" w:hAnsiTheme="minorEastAsia" w:cs="Times New Roman"/>
          <w:szCs w:val="21"/>
        </w:rPr>
        <w:t>。</w:t>
      </w:r>
      <w:r w:rsidR="004E4D8B" w:rsidRPr="00F80A0B">
        <w:rPr>
          <w:rFonts w:ascii="Times New Roman" w:hAnsiTheme="minorEastAsia" w:cs="Times New Roman"/>
          <w:szCs w:val="21"/>
        </w:rPr>
        <w:t>这些钙垢形成</w:t>
      </w:r>
      <w:r w:rsidR="00F54921">
        <w:rPr>
          <w:rFonts w:ascii="Times New Roman" w:hAnsiTheme="minorEastAsia" w:cs="Times New Roman" w:hint="eastAsia"/>
          <w:szCs w:val="21"/>
        </w:rPr>
        <w:t>于</w:t>
      </w:r>
      <w:r w:rsidR="004E4D8B" w:rsidRPr="00F80A0B">
        <w:rPr>
          <w:rFonts w:ascii="Times New Roman" w:hAnsiTheme="minorEastAsia" w:cs="Times New Roman"/>
          <w:szCs w:val="21"/>
        </w:rPr>
        <w:t>管道内部表面，将会大大降低循环冷却水的冷却效率，给工业生产带来极大的不利</w:t>
      </w:r>
      <w:r w:rsidR="00F80A0B" w:rsidRPr="00F80A0B">
        <w:rPr>
          <w:rFonts w:ascii="Times New Roman" w:hAnsiTheme="minorEastAsia" w:cs="Times New Roman" w:hint="eastAsia"/>
          <w:szCs w:val="21"/>
          <w:vertAlign w:val="superscript"/>
        </w:rPr>
        <w:t>[4-6]</w:t>
      </w:r>
      <w:r w:rsidR="004E4D8B" w:rsidRPr="00F80A0B">
        <w:rPr>
          <w:rFonts w:ascii="Times New Roman" w:hAnsiTheme="minorEastAsia" w:cs="Times New Roman"/>
          <w:szCs w:val="21"/>
        </w:rPr>
        <w:t>。</w:t>
      </w:r>
      <w:r w:rsidR="00806262">
        <w:rPr>
          <w:rFonts w:ascii="Times New Roman" w:hAnsiTheme="minorEastAsia" w:cs="Times New Roman"/>
          <w:szCs w:val="21"/>
        </w:rPr>
        <w:t>为了减少这些无机钙垢，工业中经常会在循环水系统中加入</w:t>
      </w:r>
      <w:r w:rsidR="00EF6593" w:rsidRPr="00F80A0B">
        <w:rPr>
          <w:rFonts w:ascii="Times New Roman" w:hAnsiTheme="minorEastAsia" w:cs="Times New Roman"/>
          <w:szCs w:val="21"/>
        </w:rPr>
        <w:t>阻垢剂，阻止无机钙垢的形成，例如</w:t>
      </w:r>
      <w:r w:rsidR="00806262">
        <w:rPr>
          <w:rFonts w:ascii="Times New Roman" w:hAnsiTheme="minorEastAsia" w:cs="Times New Roman" w:hint="eastAsia"/>
          <w:szCs w:val="21"/>
        </w:rPr>
        <w:t>：</w:t>
      </w:r>
      <w:r w:rsidR="0050381B" w:rsidRPr="00F80A0B">
        <w:rPr>
          <w:rFonts w:ascii="Times New Roman" w:hAnsiTheme="minorEastAsia" w:cs="Times New Roman"/>
          <w:szCs w:val="21"/>
        </w:rPr>
        <w:t>聚磷酸盐和有机膦酸盐</w:t>
      </w:r>
      <w:r w:rsidR="0050381B" w:rsidRPr="00F80A0B">
        <w:rPr>
          <w:rFonts w:ascii="Times New Roman" w:eastAsia="宋体" w:hAnsi="宋体" w:cs="Times New Roman"/>
          <w:szCs w:val="21"/>
        </w:rPr>
        <w:t>乙二胺四亚甲基膦酸</w:t>
      </w:r>
      <w:r w:rsidR="0050381B" w:rsidRPr="00F80A0B">
        <w:rPr>
          <w:rFonts w:ascii="Times New Roman" w:eastAsia="宋体" w:hAnsi="Times New Roman" w:cs="Times New Roman"/>
          <w:szCs w:val="21"/>
        </w:rPr>
        <w:t>(EDTMP)</w:t>
      </w:r>
      <w:r w:rsidR="0050381B" w:rsidRPr="00F80A0B">
        <w:rPr>
          <w:rFonts w:ascii="Times New Roman" w:eastAsia="宋体" w:hAnsi="宋体" w:cs="Times New Roman"/>
          <w:szCs w:val="21"/>
        </w:rPr>
        <w:t>、氨基三亚甲基膦酸</w:t>
      </w:r>
      <w:r w:rsidR="0050381B" w:rsidRPr="00F80A0B">
        <w:rPr>
          <w:rFonts w:ascii="Times New Roman" w:eastAsia="宋体" w:hAnsi="Times New Roman" w:cs="Times New Roman"/>
          <w:szCs w:val="21"/>
        </w:rPr>
        <w:t>(ATMP)</w:t>
      </w:r>
      <w:r w:rsidR="0050381B" w:rsidRPr="00F80A0B">
        <w:rPr>
          <w:rFonts w:ascii="Times New Roman" w:eastAsia="宋体" w:hAnsi="宋体" w:cs="Times New Roman"/>
          <w:szCs w:val="21"/>
        </w:rPr>
        <w:t>、羟基亚乙基二膦酸</w:t>
      </w:r>
      <w:r w:rsidR="0050381B" w:rsidRPr="00F80A0B">
        <w:rPr>
          <w:rFonts w:ascii="Times New Roman" w:eastAsia="宋体" w:hAnsi="Times New Roman" w:cs="Times New Roman"/>
          <w:szCs w:val="21"/>
        </w:rPr>
        <w:t>(HEDP)</w:t>
      </w:r>
      <w:r w:rsidR="0050381B" w:rsidRPr="00F80A0B">
        <w:rPr>
          <w:rFonts w:ascii="Times New Roman" w:eastAsia="宋体" w:hAnsi="宋体" w:cs="Times New Roman"/>
          <w:szCs w:val="21"/>
        </w:rPr>
        <w:t>等</w:t>
      </w:r>
      <w:r w:rsidR="0050381B" w:rsidRPr="00F80A0B">
        <w:rPr>
          <w:rFonts w:ascii="Times New Roman" w:hAnsiTheme="minorEastAsia" w:cs="Times New Roman"/>
          <w:szCs w:val="21"/>
        </w:rPr>
        <w:t>，</w:t>
      </w:r>
      <w:r w:rsidR="00D149E7" w:rsidRPr="00F80A0B">
        <w:rPr>
          <w:rFonts w:ascii="Times New Roman" w:hAnsiTheme="minorEastAsia" w:cs="Times New Roman"/>
          <w:szCs w:val="21"/>
        </w:rPr>
        <w:t>但是这些</w:t>
      </w:r>
      <w:r w:rsidR="00806262">
        <w:rPr>
          <w:rFonts w:ascii="Times New Roman" w:hAnsiTheme="minorEastAsia" w:cs="Times New Roman" w:hint="eastAsia"/>
          <w:szCs w:val="21"/>
        </w:rPr>
        <w:t>化合物</w:t>
      </w:r>
      <w:r w:rsidR="00806262">
        <w:rPr>
          <w:rFonts w:ascii="Times New Roman" w:hAnsiTheme="minorEastAsia" w:cs="Times New Roman"/>
          <w:szCs w:val="21"/>
        </w:rPr>
        <w:t>都含磷，不利于环境</w:t>
      </w:r>
      <w:r w:rsidR="00D149E7" w:rsidRPr="00F80A0B">
        <w:rPr>
          <w:rFonts w:ascii="Times New Roman" w:hAnsiTheme="minorEastAsia" w:cs="Times New Roman"/>
          <w:szCs w:val="21"/>
        </w:rPr>
        <w:t>，</w:t>
      </w:r>
      <w:r w:rsidR="00806262">
        <w:rPr>
          <w:rFonts w:ascii="Times New Roman" w:hAnsiTheme="minorEastAsia" w:cs="Times New Roman"/>
          <w:szCs w:val="21"/>
        </w:rPr>
        <w:t>已</w:t>
      </w:r>
      <w:r w:rsidR="00D60EBF" w:rsidRPr="00F80A0B">
        <w:rPr>
          <w:rFonts w:ascii="Times New Roman" w:hAnsiTheme="minorEastAsia" w:cs="Times New Roman"/>
          <w:szCs w:val="21"/>
        </w:rPr>
        <w:t>渐渐被市场</w:t>
      </w:r>
      <w:r w:rsidR="00806262">
        <w:rPr>
          <w:rFonts w:ascii="Times New Roman" w:hAnsiTheme="minorEastAsia" w:cs="Times New Roman" w:hint="eastAsia"/>
          <w:szCs w:val="21"/>
        </w:rPr>
        <w:t>限制</w:t>
      </w:r>
      <w:r w:rsidR="00D60EBF" w:rsidRPr="00F80A0B">
        <w:rPr>
          <w:rFonts w:ascii="Times New Roman" w:hAnsiTheme="minorEastAsia" w:cs="Times New Roman"/>
          <w:szCs w:val="21"/>
        </w:rPr>
        <w:t>使用，</w:t>
      </w:r>
      <w:r w:rsidR="00D149E7" w:rsidRPr="00F80A0B">
        <w:rPr>
          <w:rFonts w:ascii="Times New Roman" w:hAnsiTheme="minorEastAsia" w:cs="Times New Roman"/>
          <w:szCs w:val="21"/>
        </w:rPr>
        <w:t>随着国家</w:t>
      </w:r>
      <w:r w:rsidR="00806262">
        <w:rPr>
          <w:rFonts w:ascii="Times New Roman" w:hAnsiTheme="minorEastAsia" w:cs="Times New Roman" w:hint="eastAsia"/>
          <w:szCs w:val="21"/>
        </w:rPr>
        <w:t>对</w:t>
      </w:r>
      <w:r w:rsidR="00D149E7" w:rsidRPr="00F80A0B">
        <w:rPr>
          <w:rFonts w:ascii="Times New Roman" w:hAnsiTheme="minorEastAsia" w:cs="Times New Roman"/>
          <w:szCs w:val="21"/>
        </w:rPr>
        <w:t>含磷药剂的使用</w:t>
      </w:r>
      <w:r w:rsidR="00806262">
        <w:rPr>
          <w:rFonts w:ascii="Times New Roman" w:hAnsiTheme="minorEastAsia" w:cs="Times New Roman" w:hint="eastAsia"/>
          <w:szCs w:val="21"/>
        </w:rPr>
        <w:t>限制</w:t>
      </w:r>
      <w:r w:rsidR="00D149E7" w:rsidRPr="00F80A0B">
        <w:rPr>
          <w:rFonts w:ascii="Times New Roman" w:hAnsiTheme="minorEastAsia" w:cs="Times New Roman"/>
          <w:szCs w:val="21"/>
        </w:rPr>
        <w:t>，</w:t>
      </w:r>
      <w:r w:rsidR="00C52A61" w:rsidRPr="00F80A0B">
        <w:rPr>
          <w:rFonts w:ascii="Times New Roman" w:hAnsiTheme="minorEastAsia" w:cs="Times New Roman"/>
          <w:szCs w:val="21"/>
        </w:rPr>
        <w:t>现在市场上开始</w:t>
      </w:r>
      <w:r w:rsidR="00806262">
        <w:rPr>
          <w:rFonts w:ascii="Times New Roman" w:hAnsiTheme="minorEastAsia" w:cs="Times New Roman" w:hint="eastAsia"/>
          <w:szCs w:val="21"/>
        </w:rPr>
        <w:t>出现</w:t>
      </w:r>
      <w:r w:rsidR="00C52A61" w:rsidRPr="00F80A0B">
        <w:rPr>
          <w:rFonts w:ascii="Times New Roman" w:hAnsiTheme="minorEastAsia" w:cs="Times New Roman"/>
          <w:szCs w:val="21"/>
        </w:rPr>
        <w:t>无磷水处理剂，例如</w:t>
      </w:r>
      <w:r w:rsidR="00806262">
        <w:rPr>
          <w:rFonts w:ascii="Times New Roman" w:hAnsiTheme="minorEastAsia" w:cs="Times New Roman" w:hint="eastAsia"/>
          <w:szCs w:val="21"/>
        </w:rPr>
        <w:t>：</w:t>
      </w:r>
      <w:r w:rsidR="00C52A61" w:rsidRPr="00F80A0B">
        <w:rPr>
          <w:rFonts w:ascii="Times New Roman" w:hAnsiTheme="minorEastAsia" w:cs="Times New Roman"/>
          <w:szCs w:val="21"/>
        </w:rPr>
        <w:t>聚丙烯酸（</w:t>
      </w:r>
      <w:r w:rsidR="00C52A61" w:rsidRPr="00F80A0B">
        <w:rPr>
          <w:rFonts w:ascii="Times New Roman" w:hAnsi="Times New Roman" w:cs="Times New Roman"/>
          <w:szCs w:val="21"/>
        </w:rPr>
        <w:t>PAA</w:t>
      </w:r>
      <w:r w:rsidR="00C52A61" w:rsidRPr="00F80A0B">
        <w:rPr>
          <w:rFonts w:ascii="Times New Roman" w:hAnsiTheme="minorEastAsia" w:cs="Times New Roman"/>
          <w:szCs w:val="21"/>
        </w:rPr>
        <w:t>）、聚环氧琥珀酸（</w:t>
      </w:r>
      <w:r w:rsidR="00C52A61" w:rsidRPr="00F80A0B">
        <w:rPr>
          <w:rFonts w:ascii="Times New Roman" w:hAnsi="Times New Roman" w:cs="Times New Roman"/>
          <w:szCs w:val="21"/>
        </w:rPr>
        <w:t>PESA</w:t>
      </w:r>
      <w:r w:rsidR="00C52A61" w:rsidRPr="00F80A0B">
        <w:rPr>
          <w:rFonts w:ascii="Times New Roman" w:hAnsiTheme="minorEastAsia" w:cs="Times New Roman"/>
          <w:szCs w:val="21"/>
        </w:rPr>
        <w:t>）等，</w:t>
      </w:r>
      <w:r w:rsidR="00806262">
        <w:rPr>
          <w:rFonts w:ascii="Times New Roman" w:hAnsiTheme="minorEastAsia" w:cs="Times New Roman"/>
          <w:szCs w:val="21"/>
        </w:rPr>
        <w:t>但</w:t>
      </w:r>
      <w:r w:rsidR="00204C40">
        <w:rPr>
          <w:rFonts w:ascii="Times New Roman" w:hAnsiTheme="minorEastAsia" w:cs="Times New Roman"/>
          <w:szCs w:val="21"/>
        </w:rPr>
        <w:t>此类水处理剂在使用中容易生成难溶于水</w:t>
      </w:r>
      <w:r w:rsidR="00587501" w:rsidRPr="00F80A0B">
        <w:rPr>
          <w:rFonts w:ascii="Times New Roman" w:hAnsiTheme="minorEastAsia" w:cs="Times New Roman"/>
          <w:szCs w:val="21"/>
        </w:rPr>
        <w:t>的聚合物钙凝胶，</w:t>
      </w:r>
      <w:r w:rsidR="00806262">
        <w:rPr>
          <w:rFonts w:ascii="Times New Roman" w:hAnsiTheme="minorEastAsia" w:cs="Times New Roman" w:hint="eastAsia"/>
          <w:szCs w:val="21"/>
        </w:rPr>
        <w:t>且</w:t>
      </w:r>
      <w:r w:rsidR="00587501" w:rsidRPr="00F80A0B">
        <w:rPr>
          <w:rFonts w:ascii="Times New Roman" w:hAnsiTheme="minorEastAsia" w:cs="Times New Roman"/>
          <w:szCs w:val="21"/>
        </w:rPr>
        <w:t>阻垢效果</w:t>
      </w:r>
      <w:r w:rsidR="00806262">
        <w:rPr>
          <w:rFonts w:ascii="Times New Roman" w:hAnsiTheme="minorEastAsia" w:cs="Times New Roman" w:hint="eastAsia"/>
          <w:szCs w:val="21"/>
        </w:rPr>
        <w:t>不理想</w:t>
      </w:r>
      <w:r w:rsidR="00F80A0B" w:rsidRPr="00F80A0B">
        <w:rPr>
          <w:rFonts w:ascii="Times New Roman" w:hAnsiTheme="minorEastAsia" w:cs="Times New Roman" w:hint="eastAsia"/>
          <w:szCs w:val="21"/>
          <w:vertAlign w:val="superscript"/>
        </w:rPr>
        <w:t>[7-12]</w:t>
      </w:r>
      <w:r w:rsidR="00587501" w:rsidRPr="00F80A0B">
        <w:rPr>
          <w:rFonts w:ascii="Times New Roman" w:hAnsiTheme="minorEastAsia" w:cs="Times New Roman"/>
          <w:szCs w:val="21"/>
        </w:rPr>
        <w:t>。</w:t>
      </w:r>
    </w:p>
    <w:p w:rsidR="00587501" w:rsidRPr="009D4E9E" w:rsidRDefault="00587501" w:rsidP="009D4E9E">
      <w:pPr>
        <w:spacing w:line="360" w:lineRule="auto"/>
        <w:ind w:firstLine="480"/>
        <w:rPr>
          <w:rFonts w:ascii="Times New Roman" w:hAnsi="Times New Roman" w:cs="Times New Roman"/>
          <w:sz w:val="24"/>
        </w:rPr>
      </w:pPr>
      <w:r w:rsidRPr="00F80A0B">
        <w:rPr>
          <w:rFonts w:ascii="Times New Roman" w:hAnsiTheme="minorEastAsia" w:cs="Times New Roman"/>
          <w:szCs w:val="21"/>
        </w:rPr>
        <w:t>本文选用</w:t>
      </w:r>
      <w:r w:rsidRPr="00F80A0B">
        <w:rPr>
          <w:rFonts w:ascii="Times New Roman" w:hAnsi="Times New Roman" w:cs="Times New Roman"/>
          <w:szCs w:val="21"/>
        </w:rPr>
        <w:t>PPG</w:t>
      </w:r>
      <w:r w:rsidRPr="00F80A0B">
        <w:rPr>
          <w:rFonts w:ascii="Times New Roman" w:hAnsiTheme="minorEastAsia" w:cs="Times New Roman"/>
          <w:szCs w:val="21"/>
        </w:rPr>
        <w:t>进行改性，使用</w:t>
      </w:r>
      <w:r w:rsidRPr="00F80A0B">
        <w:rPr>
          <w:rFonts w:ascii="Times New Roman" w:hAnsi="Times New Roman" w:cs="Times New Roman"/>
          <w:szCs w:val="21"/>
        </w:rPr>
        <w:t>MA</w:t>
      </w:r>
      <w:r w:rsidRPr="00F80A0B">
        <w:rPr>
          <w:rFonts w:ascii="Times New Roman" w:hAnsiTheme="minorEastAsia" w:cs="Times New Roman"/>
          <w:szCs w:val="21"/>
        </w:rPr>
        <w:t>引入双键，再与</w:t>
      </w:r>
      <w:r w:rsidRPr="00F80A0B">
        <w:rPr>
          <w:rFonts w:ascii="Times New Roman" w:hAnsi="Times New Roman" w:cs="Times New Roman"/>
          <w:szCs w:val="21"/>
        </w:rPr>
        <w:t>AA</w:t>
      </w:r>
      <w:r w:rsidRPr="00F80A0B">
        <w:rPr>
          <w:rFonts w:ascii="Times New Roman" w:hAnsiTheme="minorEastAsia" w:cs="Times New Roman"/>
          <w:szCs w:val="21"/>
        </w:rPr>
        <w:t>、</w:t>
      </w:r>
      <w:r w:rsidRPr="00F80A0B">
        <w:rPr>
          <w:rFonts w:ascii="Times New Roman" w:hAnsi="Times New Roman" w:cs="Times New Roman"/>
          <w:szCs w:val="21"/>
        </w:rPr>
        <w:t>MA</w:t>
      </w:r>
      <w:r w:rsidRPr="00F80A0B">
        <w:rPr>
          <w:rFonts w:ascii="Times New Roman" w:hAnsiTheme="minorEastAsia" w:cs="Times New Roman"/>
          <w:szCs w:val="21"/>
        </w:rPr>
        <w:t>进行水相自由基聚合，得到的</w:t>
      </w:r>
      <w:r w:rsidR="00B232B3" w:rsidRPr="00F80A0B">
        <w:rPr>
          <w:rFonts w:ascii="Times New Roman" w:hAnsiTheme="minorEastAsia" w:cs="Times New Roman"/>
          <w:szCs w:val="21"/>
        </w:rPr>
        <w:t>无磷阻垢剂</w:t>
      </w:r>
      <w:r w:rsidR="00B232B3" w:rsidRPr="00F80A0B">
        <w:rPr>
          <w:rFonts w:ascii="Times New Roman" w:hAnsiTheme="minorEastAsia" w:cs="Times New Roman" w:hint="eastAsia"/>
          <w:szCs w:val="21"/>
        </w:rPr>
        <w:t>含</w:t>
      </w:r>
      <w:r w:rsidRPr="00F80A0B">
        <w:rPr>
          <w:rFonts w:ascii="Times New Roman" w:hAnsiTheme="minorEastAsia" w:cs="Times New Roman"/>
          <w:szCs w:val="21"/>
        </w:rPr>
        <w:t>有大量的羧基，</w:t>
      </w:r>
      <w:r w:rsidR="00EC5A61" w:rsidRPr="00F80A0B">
        <w:rPr>
          <w:rFonts w:ascii="Times New Roman" w:hAnsiTheme="minorEastAsia" w:cs="Times New Roman" w:hint="eastAsia"/>
          <w:szCs w:val="21"/>
        </w:rPr>
        <w:t>绿色环保、“一锅煮”反应具有良好的原子经济性</w:t>
      </w:r>
      <w:r w:rsidR="00B232B3" w:rsidRPr="00F80A0B">
        <w:rPr>
          <w:rFonts w:ascii="Times New Roman" w:hAnsiTheme="minorEastAsia" w:cs="Times New Roman" w:hint="eastAsia"/>
          <w:szCs w:val="21"/>
        </w:rPr>
        <w:t>，</w:t>
      </w:r>
      <w:r w:rsidR="00204C40">
        <w:rPr>
          <w:rFonts w:ascii="Times New Roman" w:hAnsiTheme="minorEastAsia" w:cs="Times New Roman" w:hint="eastAsia"/>
          <w:szCs w:val="21"/>
        </w:rPr>
        <w:t>产物</w:t>
      </w:r>
      <w:r w:rsidRPr="00F80A0B">
        <w:rPr>
          <w:rFonts w:ascii="Times New Roman" w:hAnsiTheme="minorEastAsia" w:cs="Times New Roman"/>
          <w:szCs w:val="21"/>
        </w:rPr>
        <w:t>具有优异的阻硫酸钙垢性能，为探索新型绿色水处理剂提供一条合理可行的技术路线。</w:t>
      </w:r>
    </w:p>
    <w:p w:rsidR="00740C9F" w:rsidRPr="009D4E9E" w:rsidRDefault="00F80A0B" w:rsidP="009D4E9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1</w:t>
      </w:r>
      <w:r w:rsidR="0089357C" w:rsidRPr="009D4E9E">
        <w:rPr>
          <w:rFonts w:ascii="Times New Roman" w:hAnsi="Times New Roman" w:cs="Times New Roman"/>
          <w:sz w:val="24"/>
        </w:rPr>
        <w:t xml:space="preserve"> </w:t>
      </w:r>
      <w:r w:rsidR="0089357C" w:rsidRPr="00F80A0B">
        <w:rPr>
          <w:rFonts w:ascii="黑体" w:eastAsia="黑体" w:hAnsi="黑体" w:cs="Times New Roman"/>
          <w:sz w:val="24"/>
        </w:rPr>
        <w:t>实验部分</w:t>
      </w:r>
    </w:p>
    <w:p w:rsidR="0089357C" w:rsidRPr="00F80A0B" w:rsidRDefault="00F80A0B" w:rsidP="009D4E9E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1</w:t>
      </w:r>
      <w:r w:rsidR="0089357C" w:rsidRPr="00F80A0B">
        <w:rPr>
          <w:rFonts w:ascii="Times New Roman" w:hAnsi="Times New Roman" w:cs="Times New Roman"/>
          <w:szCs w:val="21"/>
        </w:rPr>
        <w:t>.1</w:t>
      </w:r>
      <w:r w:rsidR="0089357C" w:rsidRPr="00F80A0B">
        <w:rPr>
          <w:rFonts w:ascii="黑体" w:eastAsia="黑体" w:hAnsi="黑体" w:cs="Times New Roman"/>
          <w:szCs w:val="21"/>
        </w:rPr>
        <w:t>仪器</w:t>
      </w:r>
      <w:r w:rsidR="005B456F">
        <w:rPr>
          <w:rFonts w:ascii="黑体" w:eastAsia="黑体" w:hAnsi="黑体" w:cs="Times New Roman" w:hint="eastAsia"/>
          <w:szCs w:val="21"/>
        </w:rPr>
        <w:t>与试剂</w:t>
      </w:r>
    </w:p>
    <w:p w:rsidR="005B456F" w:rsidRDefault="005B456F" w:rsidP="005B456F">
      <w:pPr>
        <w:spacing w:line="360" w:lineRule="auto"/>
        <w:ind w:firstLine="465"/>
        <w:rPr>
          <w:rFonts w:ascii="Times New Roman" w:hAnsiTheme="minorEastAsia" w:cs="Times New Roman"/>
          <w:szCs w:val="21"/>
        </w:rPr>
      </w:pPr>
      <w:r w:rsidRPr="00F80A0B">
        <w:rPr>
          <w:rFonts w:ascii="Times New Roman" w:hAnsi="Times New Roman" w:cs="Times New Roman"/>
          <w:szCs w:val="21"/>
        </w:rPr>
        <w:t>KYKY-EM3200</w:t>
      </w:r>
      <w:r>
        <w:rPr>
          <w:rFonts w:ascii="Times New Roman" w:hAnsi="Times New Roman" w:cs="Times New Roman" w:hint="eastAsia"/>
          <w:szCs w:val="21"/>
        </w:rPr>
        <w:t>扫描电镜</w:t>
      </w:r>
      <w:r>
        <w:rPr>
          <w:rFonts w:ascii="Times New Roman" w:hAnsiTheme="minorEastAsia" w:cs="Times New Roman" w:hint="eastAsia"/>
          <w:szCs w:val="21"/>
        </w:rPr>
        <w:t>（</w:t>
      </w:r>
      <w:r w:rsidRPr="00A93412">
        <w:rPr>
          <w:rFonts w:ascii="Times New Roman" w:hAnsiTheme="minorEastAsia" w:cs="Times New Roman" w:hint="eastAsia"/>
          <w:szCs w:val="21"/>
        </w:rPr>
        <w:t>北京</w:t>
      </w:r>
      <w:r w:rsidR="004E63EC">
        <w:rPr>
          <w:rFonts w:ascii="Times New Roman" w:hAnsiTheme="minorEastAsia" w:cs="Times New Roman" w:hint="eastAsia"/>
          <w:szCs w:val="21"/>
        </w:rPr>
        <w:t>KYKY</w:t>
      </w:r>
      <w:r w:rsidRPr="00A93412">
        <w:rPr>
          <w:rFonts w:ascii="Times New Roman" w:hAnsiTheme="minorEastAsia" w:cs="Times New Roman" w:hint="eastAsia"/>
          <w:szCs w:val="21"/>
        </w:rPr>
        <w:t>公司</w:t>
      </w:r>
      <w:r>
        <w:rPr>
          <w:rFonts w:ascii="Times New Roman" w:hAnsiTheme="minorEastAsia" w:cs="Times New Roman" w:hint="eastAsia"/>
          <w:szCs w:val="21"/>
        </w:rPr>
        <w:t>）。</w:t>
      </w:r>
    </w:p>
    <w:p w:rsidR="0089357C" w:rsidRPr="00F80A0B" w:rsidRDefault="00B906A6" w:rsidP="005B456F">
      <w:pPr>
        <w:spacing w:line="360" w:lineRule="auto"/>
        <w:ind w:firstLine="46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PPGAZMA</w:t>
      </w:r>
      <w:r w:rsidR="0089357C" w:rsidRPr="00F80A0B">
        <w:rPr>
          <w:rFonts w:ascii="Times New Roman" w:hAnsiTheme="minorEastAsia" w:cs="Times New Roman"/>
          <w:szCs w:val="21"/>
        </w:rPr>
        <w:t>参考文献</w:t>
      </w:r>
      <w:r w:rsidR="00557506">
        <w:rPr>
          <w:rFonts w:ascii="Times New Roman" w:hAnsiTheme="minorEastAsia" w:cs="Times New Roman" w:hint="eastAsia"/>
          <w:szCs w:val="21"/>
        </w:rPr>
        <w:t>[</w:t>
      </w:r>
      <w:r w:rsidR="00605800">
        <w:rPr>
          <w:rFonts w:ascii="Times New Roman" w:eastAsia="宋体" w:hAnsi="Times New Roman" w:cs="Times New Roman" w:hint="eastAsia"/>
          <w:szCs w:val="21"/>
        </w:rPr>
        <w:t>13</w:t>
      </w:r>
      <w:r w:rsidR="00557506">
        <w:rPr>
          <w:rFonts w:ascii="Times New Roman" w:eastAsia="宋体" w:hAnsi="Times New Roman" w:cs="Times New Roman" w:hint="eastAsia"/>
          <w:szCs w:val="21"/>
        </w:rPr>
        <w:t>]</w:t>
      </w:r>
      <w:r w:rsidR="00A93412">
        <w:rPr>
          <w:rFonts w:ascii="Times New Roman" w:hAnsiTheme="minorEastAsia" w:cs="Times New Roman" w:hint="eastAsia"/>
          <w:szCs w:val="21"/>
        </w:rPr>
        <w:t>方法</w:t>
      </w:r>
      <w:r w:rsidR="0089357C" w:rsidRPr="00F80A0B">
        <w:rPr>
          <w:rFonts w:ascii="Times New Roman" w:hAnsiTheme="minorEastAsia" w:cs="Times New Roman"/>
          <w:szCs w:val="21"/>
        </w:rPr>
        <w:t>合成，</w:t>
      </w:r>
      <w:r w:rsidR="00A93412" w:rsidRPr="00A93412">
        <w:rPr>
          <w:rFonts w:ascii="Times New Roman" w:hAnsi="Times New Roman" w:cs="Times New Roman"/>
          <w:szCs w:val="21"/>
        </w:rPr>
        <w:t>丙烯酸（</w:t>
      </w:r>
      <w:r w:rsidR="00A93412" w:rsidRPr="00A93412">
        <w:rPr>
          <w:rFonts w:ascii="Times New Roman" w:hAnsi="Times New Roman" w:cs="Times New Roman"/>
          <w:szCs w:val="21"/>
        </w:rPr>
        <w:t>AA</w:t>
      </w:r>
      <w:r w:rsidR="00A93412" w:rsidRPr="00A93412">
        <w:rPr>
          <w:rFonts w:ascii="Times New Roman" w:hAnsi="Times New Roman" w:cs="Times New Roman"/>
          <w:szCs w:val="21"/>
        </w:rPr>
        <w:t>）、丙烯酰胺（</w:t>
      </w:r>
      <w:r w:rsidR="00A93412" w:rsidRPr="00A93412">
        <w:rPr>
          <w:rFonts w:ascii="Times New Roman" w:hAnsi="Times New Roman" w:cs="Times New Roman"/>
          <w:szCs w:val="21"/>
        </w:rPr>
        <w:t>AM</w:t>
      </w:r>
      <w:r w:rsidR="00A93412" w:rsidRPr="00A93412">
        <w:rPr>
          <w:rFonts w:ascii="Times New Roman" w:hAnsi="Times New Roman" w:cs="Times New Roman"/>
          <w:szCs w:val="21"/>
        </w:rPr>
        <w:t>）</w:t>
      </w:r>
      <w:r w:rsidR="00A93412">
        <w:rPr>
          <w:rFonts w:ascii="Times New Roman" w:hAnsi="Times New Roman" w:cs="Times New Roman" w:hint="eastAsia"/>
          <w:szCs w:val="21"/>
        </w:rPr>
        <w:t>（</w:t>
      </w:r>
      <w:r w:rsidR="00A93412">
        <w:rPr>
          <w:rFonts w:ascii="Times New Roman" w:hAnsi="Times New Roman" w:cs="Times New Roman" w:hint="eastAsia"/>
          <w:szCs w:val="21"/>
        </w:rPr>
        <w:t>AR</w:t>
      </w:r>
      <w:r w:rsidR="00A93412">
        <w:rPr>
          <w:rFonts w:ascii="Times New Roman" w:hAnsi="Times New Roman" w:cs="Times New Roman" w:hint="eastAsia"/>
          <w:szCs w:val="21"/>
        </w:rPr>
        <w:t>，</w:t>
      </w:r>
      <w:r w:rsidR="00A93412" w:rsidRPr="00F80A0B">
        <w:rPr>
          <w:rFonts w:ascii="Times New Roman" w:hAnsiTheme="minorEastAsia" w:cs="Times New Roman"/>
          <w:szCs w:val="21"/>
        </w:rPr>
        <w:t>南京中东试剂公司</w:t>
      </w:r>
      <w:r w:rsidR="00A93412">
        <w:rPr>
          <w:rFonts w:ascii="Times New Roman" w:hAnsi="Times New Roman" w:cs="Times New Roman" w:hint="eastAsia"/>
          <w:szCs w:val="21"/>
        </w:rPr>
        <w:t>）</w:t>
      </w:r>
      <w:r w:rsidR="0089357C" w:rsidRPr="00F80A0B">
        <w:rPr>
          <w:rFonts w:ascii="Times New Roman" w:hAnsiTheme="minorEastAsia" w:cs="Times New Roman"/>
          <w:szCs w:val="21"/>
        </w:rPr>
        <w:t>，</w:t>
      </w:r>
      <w:r w:rsidR="0084474C" w:rsidRPr="0084474C">
        <w:rPr>
          <w:rFonts w:ascii="Times New Roman" w:eastAsia="宋体" w:hAnsi="宋体" w:cs="Times New Roman"/>
          <w:szCs w:val="21"/>
        </w:rPr>
        <w:t>2-</w:t>
      </w:r>
      <w:r w:rsidR="0084474C" w:rsidRPr="0084474C">
        <w:rPr>
          <w:rFonts w:ascii="Times New Roman" w:eastAsia="宋体" w:hAnsi="宋体" w:cs="Times New Roman" w:hint="eastAsia"/>
          <w:szCs w:val="21"/>
        </w:rPr>
        <w:t>磷酸基丁烷</w:t>
      </w:r>
      <w:r w:rsidR="0084474C" w:rsidRPr="0084474C">
        <w:rPr>
          <w:rFonts w:ascii="Times New Roman" w:eastAsia="宋体" w:hAnsi="宋体" w:cs="Times New Roman"/>
          <w:szCs w:val="21"/>
        </w:rPr>
        <w:t>-1,2,4-</w:t>
      </w:r>
      <w:r w:rsidR="0084474C" w:rsidRPr="0084474C">
        <w:rPr>
          <w:rFonts w:ascii="Times New Roman" w:eastAsia="宋体" w:hAnsi="宋体" w:cs="Times New Roman" w:hint="eastAsia"/>
          <w:szCs w:val="21"/>
        </w:rPr>
        <w:t>三羧酸</w:t>
      </w:r>
      <w:r w:rsidR="0084474C">
        <w:rPr>
          <w:rFonts w:ascii="Times New Roman" w:hAnsiTheme="minorEastAsia" w:cs="Times New Roman" w:hint="eastAsia"/>
          <w:szCs w:val="21"/>
        </w:rPr>
        <w:t>（</w:t>
      </w:r>
      <w:r w:rsidR="0084474C">
        <w:rPr>
          <w:rFonts w:ascii="Times New Roman" w:hAnsiTheme="minorEastAsia" w:cs="Times New Roman" w:hint="eastAsia"/>
          <w:szCs w:val="21"/>
        </w:rPr>
        <w:t>PBTC</w:t>
      </w:r>
      <w:r w:rsidR="0084474C">
        <w:rPr>
          <w:rFonts w:ascii="Times New Roman" w:hAnsiTheme="minorEastAsia" w:cs="Times New Roman" w:hint="eastAsia"/>
          <w:szCs w:val="21"/>
        </w:rPr>
        <w:t>）、</w:t>
      </w:r>
      <w:r w:rsidR="0084474C">
        <w:rPr>
          <w:rFonts w:ascii="Calibri" w:eastAsia="宋体" w:hAnsi="宋体" w:cs="Times New Roman" w:hint="eastAsia"/>
          <w:kern w:val="0"/>
          <w:szCs w:val="21"/>
        </w:rPr>
        <w:t>多氨基多醚基亚甲基膦酸</w:t>
      </w:r>
      <w:r w:rsidR="0084474C">
        <w:rPr>
          <w:rFonts w:hAnsi="宋体" w:hint="eastAsia"/>
          <w:kern w:val="0"/>
          <w:szCs w:val="21"/>
        </w:rPr>
        <w:t>（</w:t>
      </w:r>
      <w:r w:rsidR="0084474C" w:rsidRPr="0084474C">
        <w:rPr>
          <w:rFonts w:ascii="Times New Roman" w:hAnsi="Times New Roman" w:cs="Times New Roman"/>
          <w:kern w:val="0"/>
          <w:szCs w:val="21"/>
        </w:rPr>
        <w:t>PAPEMP</w:t>
      </w:r>
      <w:r w:rsidR="00A93412">
        <w:rPr>
          <w:rFonts w:hAnsi="宋体" w:hint="eastAsia"/>
          <w:kern w:val="0"/>
          <w:szCs w:val="21"/>
        </w:rPr>
        <w:t>）（江苏江海化工有限公司）</w:t>
      </w:r>
      <w:r w:rsidR="0084474C">
        <w:rPr>
          <w:rFonts w:hAnsi="宋体" w:hint="eastAsia"/>
          <w:kern w:val="0"/>
          <w:szCs w:val="21"/>
        </w:rPr>
        <w:t>。</w:t>
      </w:r>
    </w:p>
    <w:p w:rsidR="0089357C" w:rsidRPr="00F80A0B" w:rsidRDefault="0089357C" w:rsidP="009D4E9E">
      <w:pPr>
        <w:spacing w:line="360" w:lineRule="auto"/>
        <w:rPr>
          <w:rFonts w:ascii="Times New Roman" w:hAnsi="Times New Roman" w:cs="Times New Roman"/>
          <w:szCs w:val="21"/>
        </w:rPr>
      </w:pPr>
      <w:r w:rsidRPr="00F80A0B">
        <w:rPr>
          <w:rFonts w:ascii="Times New Roman" w:hAnsi="Times New Roman" w:cs="Times New Roman"/>
          <w:szCs w:val="21"/>
        </w:rPr>
        <w:t xml:space="preserve">  </w:t>
      </w:r>
      <w:r w:rsidR="009D4E9E" w:rsidRPr="00F80A0B">
        <w:rPr>
          <w:rFonts w:ascii="Times New Roman" w:hAnsi="Times New Roman" w:cs="Times New Roman" w:hint="eastAsia"/>
          <w:szCs w:val="21"/>
        </w:rPr>
        <w:t xml:space="preserve">  </w:t>
      </w:r>
    </w:p>
    <w:p w:rsidR="00740C9F" w:rsidRPr="00F80A0B" w:rsidRDefault="00F80A0B" w:rsidP="009D4E9E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1</w:t>
      </w:r>
      <w:r w:rsidR="008F1714" w:rsidRPr="00F80A0B">
        <w:rPr>
          <w:rFonts w:ascii="Times New Roman" w:hAnsi="Times New Roman" w:cs="Times New Roman"/>
          <w:szCs w:val="21"/>
        </w:rPr>
        <w:t xml:space="preserve">.2 </w:t>
      </w:r>
      <w:r w:rsidR="008F1714" w:rsidRPr="00F80A0B">
        <w:rPr>
          <w:rFonts w:ascii="黑体" w:eastAsia="黑体" w:hAnsi="黑体" w:cs="Times New Roman"/>
          <w:szCs w:val="21"/>
        </w:rPr>
        <w:t>阻垢剂的制备</w:t>
      </w:r>
    </w:p>
    <w:p w:rsidR="002A7CF7" w:rsidRPr="00F80A0B" w:rsidRDefault="008F1714" w:rsidP="009D4E9E">
      <w:pPr>
        <w:spacing w:line="360" w:lineRule="auto"/>
        <w:rPr>
          <w:rFonts w:ascii="Times New Roman" w:hAnsi="Times New Roman" w:cs="Times New Roman"/>
          <w:szCs w:val="21"/>
        </w:rPr>
      </w:pPr>
      <w:r w:rsidRPr="009D4E9E">
        <w:rPr>
          <w:rFonts w:ascii="Times New Roman" w:hAnsi="Times New Roman" w:cs="Times New Roman"/>
          <w:sz w:val="24"/>
        </w:rPr>
        <w:t xml:space="preserve">  </w:t>
      </w:r>
      <w:r w:rsidR="009D4E9E">
        <w:rPr>
          <w:rFonts w:ascii="Times New Roman" w:hAnsi="Times New Roman" w:cs="Times New Roman" w:hint="eastAsia"/>
          <w:sz w:val="24"/>
        </w:rPr>
        <w:t xml:space="preserve">  </w:t>
      </w:r>
      <w:r w:rsidRPr="00F80A0B">
        <w:rPr>
          <w:rFonts w:ascii="Times New Roman" w:hAnsiTheme="minorEastAsia" w:cs="Times New Roman"/>
          <w:szCs w:val="21"/>
        </w:rPr>
        <w:t>在</w:t>
      </w:r>
      <w:r w:rsidR="00A93412">
        <w:rPr>
          <w:rFonts w:ascii="Times New Roman" w:hAnsiTheme="minorEastAsia" w:cs="Times New Roman" w:hint="eastAsia"/>
          <w:szCs w:val="21"/>
        </w:rPr>
        <w:t>四</w:t>
      </w:r>
      <w:r w:rsidRPr="00F80A0B">
        <w:rPr>
          <w:rFonts w:ascii="Times New Roman" w:hAnsiTheme="minorEastAsia" w:cs="Times New Roman"/>
          <w:szCs w:val="21"/>
        </w:rPr>
        <w:t>颈烧瓶中放入</w:t>
      </w:r>
      <w:r w:rsidRPr="00F80A0B">
        <w:rPr>
          <w:rFonts w:ascii="Times New Roman" w:hAnsi="Times New Roman" w:cs="Times New Roman"/>
          <w:szCs w:val="21"/>
        </w:rPr>
        <w:t>70mL</w:t>
      </w:r>
      <w:r w:rsidRPr="00F80A0B">
        <w:rPr>
          <w:rFonts w:ascii="Times New Roman" w:hAnsiTheme="minorEastAsia" w:cs="Times New Roman"/>
          <w:szCs w:val="21"/>
        </w:rPr>
        <w:t>去离子水和</w:t>
      </w:r>
      <w:r w:rsidR="0060037E">
        <w:rPr>
          <w:rFonts w:ascii="Times New Roman" w:hAnsi="Times New Roman" w:cs="Times New Roman" w:hint="eastAsia"/>
          <w:szCs w:val="21"/>
        </w:rPr>
        <w:t>2.1g</w:t>
      </w:r>
      <w:r w:rsidRPr="00F80A0B">
        <w:rPr>
          <w:rFonts w:ascii="Times New Roman" w:hAnsiTheme="minorEastAsia" w:cs="Times New Roman"/>
          <w:szCs w:val="21"/>
        </w:rPr>
        <w:t>的</w:t>
      </w:r>
      <w:r w:rsidRPr="00F80A0B">
        <w:rPr>
          <w:rFonts w:ascii="Times New Roman" w:eastAsia="宋体" w:hAnsi="Times New Roman" w:cs="Times New Roman"/>
          <w:color w:val="000000"/>
          <w:szCs w:val="21"/>
        </w:rPr>
        <w:t>PPGAZMA</w:t>
      </w:r>
      <w:r w:rsidRPr="00F80A0B">
        <w:rPr>
          <w:rFonts w:ascii="Times New Roman" w:hAnsiTheme="minorEastAsia" w:cs="Times New Roman"/>
          <w:color w:val="000000"/>
          <w:szCs w:val="21"/>
        </w:rPr>
        <w:t>氮气保护下加热到</w:t>
      </w:r>
      <w:r w:rsidRPr="00F80A0B">
        <w:rPr>
          <w:rFonts w:ascii="Times New Roman" w:hAnsi="Times New Roman" w:cs="Times New Roman"/>
          <w:color w:val="000000"/>
          <w:szCs w:val="21"/>
        </w:rPr>
        <w:t>45</w:t>
      </w:r>
      <w:r w:rsidRPr="00F80A0B">
        <w:rPr>
          <w:rFonts w:ascii="Times New Roman" w:eastAsia="宋体" w:hAnsi="宋体" w:cs="Times New Roman"/>
          <w:bCs/>
          <w:color w:val="000000"/>
          <w:kern w:val="0"/>
          <w:szCs w:val="21"/>
        </w:rPr>
        <w:t>℃</w:t>
      </w:r>
      <w:r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，分别使用滴液漏斗将</w:t>
      </w:r>
      <w:r w:rsidR="0060037E">
        <w:rPr>
          <w:rFonts w:ascii="Times New Roman" w:hAnsiTheme="minorEastAsia" w:cs="Times New Roman" w:hint="eastAsia"/>
          <w:bCs/>
          <w:color w:val="000000"/>
          <w:kern w:val="0"/>
          <w:szCs w:val="21"/>
        </w:rPr>
        <w:t>单体溶液（</w:t>
      </w:r>
      <w:r w:rsidR="0060037E"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溶解在</w:t>
      </w:r>
      <w:r w:rsidR="0060037E" w:rsidRPr="00F80A0B">
        <w:rPr>
          <w:rFonts w:ascii="Times New Roman" w:hAnsi="Times New Roman" w:cs="Times New Roman"/>
          <w:bCs/>
          <w:color w:val="000000"/>
          <w:kern w:val="0"/>
          <w:szCs w:val="21"/>
        </w:rPr>
        <w:t>25mL</w:t>
      </w:r>
      <w:r w:rsidR="0060037E"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去离子水的</w:t>
      </w:r>
      <w:r w:rsidR="0060037E">
        <w:rPr>
          <w:rFonts w:ascii="Times New Roman" w:hAnsi="Times New Roman" w:cs="Times New Roman" w:hint="eastAsia"/>
          <w:bCs/>
          <w:color w:val="000000"/>
          <w:kern w:val="0"/>
          <w:szCs w:val="21"/>
        </w:rPr>
        <w:t xml:space="preserve">8.0g </w:t>
      </w:r>
      <w:r w:rsidR="0060037E" w:rsidRPr="00F80A0B">
        <w:rPr>
          <w:rFonts w:ascii="Times New Roman" w:hAnsi="Times New Roman" w:cs="Times New Roman"/>
          <w:bCs/>
          <w:color w:val="000000"/>
          <w:kern w:val="0"/>
          <w:szCs w:val="21"/>
        </w:rPr>
        <w:t>AA</w:t>
      </w:r>
      <w:r w:rsidR="0060037E"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和</w:t>
      </w:r>
      <w:r w:rsidR="0060037E">
        <w:rPr>
          <w:rFonts w:ascii="Times New Roman" w:hAnsi="Times New Roman" w:cs="Times New Roman" w:hint="eastAsia"/>
          <w:bCs/>
          <w:color w:val="000000"/>
          <w:kern w:val="0"/>
          <w:szCs w:val="21"/>
        </w:rPr>
        <w:t xml:space="preserve">6.0g </w:t>
      </w:r>
      <w:r w:rsidR="0060037E" w:rsidRPr="00F80A0B">
        <w:rPr>
          <w:rFonts w:ascii="Times New Roman" w:hAnsi="Times New Roman" w:cs="Times New Roman"/>
          <w:bCs/>
          <w:color w:val="000000"/>
          <w:kern w:val="0"/>
          <w:szCs w:val="21"/>
        </w:rPr>
        <w:t>AM</w:t>
      </w:r>
      <w:r w:rsidR="0060037E">
        <w:rPr>
          <w:rFonts w:ascii="Times New Roman" w:hAnsiTheme="minorEastAsia" w:cs="Times New Roman" w:hint="eastAsia"/>
          <w:bCs/>
          <w:color w:val="000000"/>
          <w:kern w:val="0"/>
          <w:szCs w:val="21"/>
        </w:rPr>
        <w:t>）</w:t>
      </w:r>
      <w:r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以及引发剂（</w:t>
      </w:r>
      <w:r w:rsidR="001F73A7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0</w:t>
      </w:r>
      <w:r w:rsidRPr="00F80A0B">
        <w:rPr>
          <w:rFonts w:ascii="Times New Roman" w:hAnsi="Times New Roman" w:cs="Times New Roman"/>
          <w:bCs/>
          <w:color w:val="000000"/>
          <w:kern w:val="0"/>
          <w:szCs w:val="21"/>
        </w:rPr>
        <w:t>.</w:t>
      </w:r>
      <w:r w:rsidR="001F73A7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9</w:t>
      </w:r>
      <w:r w:rsidRPr="00F80A0B">
        <w:rPr>
          <w:rFonts w:ascii="Times New Roman" w:hAnsi="Times New Roman" w:cs="Times New Roman"/>
          <w:bCs/>
          <w:color w:val="000000"/>
          <w:kern w:val="0"/>
          <w:szCs w:val="21"/>
        </w:rPr>
        <w:t>6g</w:t>
      </w:r>
      <w:r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过硫酸铵溶解在</w:t>
      </w:r>
      <w:r w:rsidRPr="00F80A0B">
        <w:rPr>
          <w:rFonts w:ascii="Times New Roman" w:hAnsi="Times New Roman" w:cs="Times New Roman"/>
          <w:bCs/>
          <w:color w:val="000000"/>
          <w:kern w:val="0"/>
          <w:szCs w:val="21"/>
        </w:rPr>
        <w:t>20mL</w:t>
      </w:r>
      <w:r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去离子水）缓慢滴加</w:t>
      </w:r>
      <w:r w:rsidR="0060037E">
        <w:rPr>
          <w:rFonts w:ascii="Times New Roman" w:hAnsiTheme="minorEastAsia" w:cs="Times New Roman" w:hint="eastAsia"/>
          <w:bCs/>
          <w:color w:val="000000"/>
          <w:kern w:val="0"/>
          <w:szCs w:val="21"/>
        </w:rPr>
        <w:t>至反应瓶中</w:t>
      </w:r>
      <w:r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。</w:t>
      </w:r>
      <w:r w:rsidR="009D4E9E" w:rsidRPr="00F80A0B">
        <w:rPr>
          <w:rFonts w:ascii="Times New Roman" w:hAnsi="Times New Roman" w:cs="Times New Roman"/>
          <w:bCs/>
          <w:color w:val="000000"/>
          <w:kern w:val="0"/>
          <w:szCs w:val="21"/>
        </w:rPr>
        <w:t>1.5h</w:t>
      </w:r>
      <w:r w:rsidR="009D4E9E"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滴加完成后，提高水浴温度到</w:t>
      </w:r>
      <w:r w:rsidR="009D4E9E" w:rsidRPr="00F80A0B">
        <w:rPr>
          <w:rFonts w:ascii="Times New Roman" w:eastAsia="宋体" w:hAnsi="Times New Roman" w:cs="Times New Roman"/>
          <w:bCs/>
          <w:color w:val="000000"/>
          <w:kern w:val="0"/>
          <w:szCs w:val="21"/>
        </w:rPr>
        <w:t>85</w:t>
      </w:r>
      <w:r w:rsidR="009D4E9E" w:rsidRPr="00F80A0B">
        <w:rPr>
          <w:rFonts w:ascii="Times New Roman" w:eastAsia="宋体" w:hAnsi="宋体" w:cs="Times New Roman"/>
          <w:bCs/>
          <w:color w:val="000000"/>
          <w:kern w:val="0"/>
          <w:szCs w:val="21"/>
        </w:rPr>
        <w:t>℃</w:t>
      </w:r>
      <w:r w:rsidR="009D4E9E"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维持</w:t>
      </w:r>
      <w:r w:rsidR="009D4E9E" w:rsidRPr="00F80A0B">
        <w:rPr>
          <w:rFonts w:ascii="Times New Roman" w:hAnsi="Times New Roman" w:cs="Times New Roman"/>
          <w:bCs/>
          <w:color w:val="000000"/>
          <w:kern w:val="0"/>
          <w:szCs w:val="21"/>
        </w:rPr>
        <w:t>2h</w:t>
      </w:r>
      <w:r w:rsidR="009D4E9E" w:rsidRPr="00F80A0B">
        <w:rPr>
          <w:rFonts w:ascii="Times New Roman" w:hAnsiTheme="minorEastAsia" w:cs="Times New Roman"/>
          <w:bCs/>
          <w:color w:val="000000"/>
          <w:kern w:val="0"/>
          <w:szCs w:val="21"/>
        </w:rPr>
        <w:t>。反应结束后得到酒红色液体</w:t>
      </w:r>
      <w:bookmarkStart w:id="0" w:name="OLE_LINK3"/>
      <w:bookmarkStart w:id="1" w:name="OLE_LINK5"/>
      <w:r w:rsidR="009D4E9E" w:rsidRPr="00F80A0B">
        <w:rPr>
          <w:rFonts w:ascii="Times New Roman" w:eastAsia="宋体" w:hAnsi="Times New Roman" w:cs="Times New Roman"/>
          <w:color w:val="000000"/>
          <w:szCs w:val="21"/>
        </w:rPr>
        <w:t>AA-AM-PPGAZMA</w:t>
      </w:r>
      <w:bookmarkEnd w:id="0"/>
      <w:bookmarkEnd w:id="1"/>
      <w:r w:rsidR="009D4E9E" w:rsidRPr="00F80A0B">
        <w:rPr>
          <w:rFonts w:ascii="Times New Roman" w:hAnsiTheme="minorEastAsia" w:cs="Times New Roman"/>
          <w:color w:val="000000"/>
          <w:szCs w:val="21"/>
        </w:rPr>
        <w:t>，固含量为</w:t>
      </w:r>
      <w:r w:rsidR="009D4E9E" w:rsidRPr="00F80A0B">
        <w:rPr>
          <w:rFonts w:ascii="Times New Roman" w:hAnsi="Times New Roman" w:cs="Times New Roman"/>
          <w:color w:val="000000"/>
          <w:szCs w:val="21"/>
        </w:rPr>
        <w:t>25.6%</w:t>
      </w:r>
      <w:r w:rsidR="009D4E9E" w:rsidRPr="00F80A0B">
        <w:rPr>
          <w:rFonts w:ascii="Times New Roman" w:hAnsiTheme="minorEastAsia" w:cs="Times New Roman"/>
          <w:color w:val="000000"/>
          <w:szCs w:val="21"/>
        </w:rPr>
        <w:t>，反应</w:t>
      </w:r>
      <w:r w:rsidR="0060037E">
        <w:rPr>
          <w:rFonts w:ascii="Times New Roman" w:hAnsiTheme="minorEastAsia" w:cs="Times New Roman" w:hint="eastAsia"/>
          <w:color w:val="000000"/>
          <w:szCs w:val="21"/>
        </w:rPr>
        <w:t>如下所示：</w:t>
      </w:r>
    </w:p>
    <w:p w:rsidR="002A7CF7" w:rsidRPr="002A7CF7" w:rsidRDefault="002A7CF7"/>
    <w:p w:rsidR="00A50803" w:rsidRDefault="002C327C" w:rsidP="004110BA">
      <w:pPr>
        <w:autoSpaceDE w:val="0"/>
        <w:autoSpaceDN w:val="0"/>
        <w:adjustRightInd w:val="0"/>
        <w:snapToGrid w:val="0"/>
        <w:spacing w:beforeLines="50" w:line="480" w:lineRule="atLeast"/>
        <w:ind w:firstLineChars="200" w:firstLine="420"/>
        <w:jc w:val="center"/>
        <w:rPr>
          <w:rFonts w:ascii="Times New Roman" w:eastAsia="仿宋_GB2312" w:hAnsi="Times New Roman" w:cs="Times New Roman"/>
          <w:b/>
          <w:kern w:val="0"/>
          <w:sz w:val="24"/>
        </w:rPr>
      </w:pPr>
      <w:r w:rsidRPr="005B5D32">
        <w:rPr>
          <w:rFonts w:ascii="Times New Roman" w:hAnsi="Times New Roman" w:cs="Times New Roman"/>
        </w:rPr>
        <w:object w:dxaOrig="7176" w:dyaOrig="2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75pt;height:107.1pt" o:ole="">
            <v:imagedata r:id="rId8" o:title=""/>
          </v:shape>
          <o:OLEObject Type="Embed" ProgID="ChemDraw.Document.6.0" ShapeID="_x0000_i1025" DrawAspect="Content" ObjectID="_1556607717" r:id="rId9"/>
        </w:object>
      </w:r>
    </w:p>
    <w:p w:rsidR="00A50803" w:rsidRDefault="00A50803"/>
    <w:p w:rsidR="00A50803" w:rsidRPr="00F80A0B" w:rsidRDefault="00F80A0B" w:rsidP="00B2334E">
      <w:pPr>
        <w:spacing w:line="360" w:lineRule="auto"/>
        <w:rPr>
          <w:rFonts w:ascii="Times New Roman" w:hAnsi="Times New Roman" w:cs="Times New Roman"/>
          <w:szCs w:val="21"/>
        </w:rPr>
      </w:pPr>
      <w:r w:rsidRPr="00F80A0B">
        <w:rPr>
          <w:rFonts w:ascii="Times New Roman" w:hAnsi="Times New Roman" w:cs="Times New Roman" w:hint="eastAsia"/>
          <w:szCs w:val="21"/>
        </w:rPr>
        <w:t>1</w:t>
      </w:r>
      <w:r w:rsidR="008C09B4" w:rsidRPr="00F80A0B">
        <w:rPr>
          <w:rFonts w:ascii="Times New Roman" w:hAnsi="Times New Roman" w:cs="Times New Roman" w:hint="eastAsia"/>
          <w:szCs w:val="21"/>
        </w:rPr>
        <w:t>.</w:t>
      </w:r>
      <w:r w:rsidR="00956AE8" w:rsidRPr="00F80A0B">
        <w:rPr>
          <w:rFonts w:ascii="Times New Roman" w:hAnsi="Times New Roman" w:cs="Times New Roman"/>
          <w:szCs w:val="21"/>
        </w:rPr>
        <w:t xml:space="preserve">3. </w:t>
      </w:r>
      <w:r w:rsidR="00956AE8" w:rsidRPr="00F80A0B">
        <w:rPr>
          <w:rFonts w:ascii="黑体" w:eastAsia="黑体" w:hAnsi="黑体" w:cs="Times New Roman"/>
          <w:szCs w:val="21"/>
        </w:rPr>
        <w:t>阻硫酸钙性能测试</w:t>
      </w:r>
    </w:p>
    <w:p w:rsidR="002D4286" w:rsidRPr="00C77548" w:rsidRDefault="00956AE8" w:rsidP="002061A8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color w:val="000000" w:themeColor="text1"/>
        </w:rPr>
      </w:pPr>
      <w:r w:rsidRPr="00C77548">
        <w:rPr>
          <w:rFonts w:ascii="Times New Roman" w:hAnsiTheme="minorEastAsia" w:cs="Times New Roman"/>
          <w:color w:val="000000" w:themeColor="text1"/>
          <w:szCs w:val="21"/>
        </w:rPr>
        <w:t>按照参考文献</w:t>
      </w:r>
      <w:r w:rsidR="00557506">
        <w:rPr>
          <w:rFonts w:ascii="Times New Roman" w:hAnsiTheme="minorEastAsia" w:cs="Times New Roman" w:hint="eastAsia"/>
          <w:color w:val="000000" w:themeColor="text1"/>
          <w:szCs w:val="21"/>
        </w:rPr>
        <w:t>[</w:t>
      </w:r>
      <w:r w:rsidR="00643240" w:rsidRPr="00C77548">
        <w:rPr>
          <w:rFonts w:ascii="Times New Roman" w:hAnsiTheme="minorEastAsia" w:cs="Times New Roman" w:hint="eastAsia"/>
          <w:color w:val="000000" w:themeColor="text1"/>
          <w:szCs w:val="21"/>
        </w:rPr>
        <w:t>1</w:t>
      </w:r>
      <w:r w:rsidR="00605800">
        <w:rPr>
          <w:rFonts w:ascii="Times New Roman" w:hAnsiTheme="minorEastAsia" w:cs="Times New Roman" w:hint="eastAsia"/>
          <w:color w:val="000000" w:themeColor="text1"/>
          <w:szCs w:val="21"/>
        </w:rPr>
        <w:t>4</w:t>
      </w:r>
      <w:r w:rsidR="00557506">
        <w:rPr>
          <w:rFonts w:ascii="Times New Roman" w:hAnsiTheme="minorEastAsia" w:cs="Times New Roman" w:hint="eastAsia"/>
          <w:color w:val="000000" w:themeColor="text1"/>
          <w:szCs w:val="21"/>
        </w:rPr>
        <w:t>]</w:t>
      </w:r>
      <w:r w:rsidRPr="00C77548">
        <w:rPr>
          <w:rFonts w:ascii="Times New Roman" w:hAnsiTheme="minorEastAsia" w:cs="Times New Roman"/>
          <w:color w:val="000000" w:themeColor="text1"/>
          <w:szCs w:val="21"/>
        </w:rPr>
        <w:t>进行</w:t>
      </w:r>
      <w:r w:rsidR="000979F0">
        <w:rPr>
          <w:rFonts w:ascii="Times New Roman" w:hAnsiTheme="minorEastAsia" w:cs="Times New Roman" w:hint="eastAsia"/>
          <w:color w:val="000000" w:themeColor="text1"/>
          <w:szCs w:val="21"/>
        </w:rPr>
        <w:t>性能</w:t>
      </w:r>
      <w:r w:rsidRPr="00C77548">
        <w:rPr>
          <w:rFonts w:ascii="Times New Roman" w:hAnsiTheme="minorEastAsia" w:cs="Times New Roman"/>
          <w:color w:val="000000" w:themeColor="text1"/>
          <w:szCs w:val="21"/>
        </w:rPr>
        <w:t>测试。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将硫酸钠配成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7100 mg</w:t>
      </w:r>
      <w:r w:rsidR="000979F0">
        <w:rPr>
          <w:rFonts w:ascii="Times New Roman" w:hAnsiTheme="minorEastAsia" w:cs="Times New Roman" w:hint="eastAsia"/>
          <w:color w:val="000000" w:themeColor="text1"/>
          <w:szCs w:val="21"/>
        </w:rPr>
        <w:t>/L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 xml:space="preserve"> SO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  <w:vertAlign w:val="subscript"/>
        </w:rPr>
        <w:t>4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  <w:vertAlign w:val="superscript"/>
        </w:rPr>
        <w:t>2-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的水溶液，在搅拌状态下分别加入不同浓度的阻垢剂，再分别加入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CaCl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  <w:vertAlign w:val="subscript"/>
        </w:rPr>
        <w:t>2</w:t>
      </w:r>
      <w:r w:rsidR="002D4286" w:rsidRPr="00C77548">
        <w:rPr>
          <w:rFonts w:ascii="Times New Roman" w:hAnsiTheme="minorEastAsia" w:cs="Times New Roman"/>
          <w:color w:val="000000" w:themeColor="text1"/>
          <w:szCs w:val="21"/>
        </w:rPr>
        <w:t xml:space="preserve"> 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水溶液，使比色管中溶液</w:t>
      </w:r>
      <w:r w:rsidR="002D4286" w:rsidRPr="00C77548">
        <w:rPr>
          <w:rFonts w:ascii="Times New Roman" w:hAnsiTheme="minorEastAsia" w:cs="Times New Roman"/>
          <w:color w:val="000000" w:themeColor="text1"/>
          <w:szCs w:val="21"/>
        </w:rPr>
        <w:t>Ca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  <w:vertAlign w:val="superscript"/>
        </w:rPr>
        <w:t>2+</w:t>
      </w:r>
      <w:r w:rsidR="000979F0">
        <w:rPr>
          <w:rFonts w:ascii="Times New Roman" w:hAnsiTheme="minorEastAsia" w:cs="Times New Roman" w:hint="eastAsia"/>
          <w:color w:val="000000" w:themeColor="text1"/>
          <w:szCs w:val="21"/>
        </w:rPr>
        <w:t>质量</w:t>
      </w:r>
      <w:r w:rsidR="000979F0" w:rsidRPr="00C77548">
        <w:rPr>
          <w:rFonts w:ascii="Times New Roman" w:hAnsiTheme="minorEastAsia" w:cs="Times New Roman" w:hint="eastAsia"/>
          <w:color w:val="000000" w:themeColor="text1"/>
          <w:szCs w:val="21"/>
        </w:rPr>
        <w:t>浓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度为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 xml:space="preserve">6800 </w:t>
      </w:r>
      <w:r w:rsidR="000979F0" w:rsidRPr="00C77548">
        <w:rPr>
          <w:rFonts w:ascii="Times New Roman" w:hAnsiTheme="minorEastAsia" w:cs="Times New Roman" w:hint="eastAsia"/>
          <w:color w:val="000000" w:themeColor="text1"/>
          <w:szCs w:val="21"/>
        </w:rPr>
        <w:t>mg</w:t>
      </w:r>
      <w:r w:rsidR="000979F0">
        <w:rPr>
          <w:rFonts w:ascii="Times New Roman" w:hAnsiTheme="minorEastAsia" w:cs="Times New Roman" w:hint="eastAsia"/>
          <w:color w:val="000000" w:themeColor="text1"/>
          <w:szCs w:val="21"/>
        </w:rPr>
        <w:t>/L</w:t>
      </w:r>
      <w:r w:rsidR="000979F0" w:rsidRPr="00C77548">
        <w:rPr>
          <w:rFonts w:ascii="Times New Roman" w:hAnsiTheme="minorEastAsia" w:cs="Times New Roman" w:hint="eastAsia"/>
          <w:color w:val="000000" w:themeColor="text1"/>
          <w:szCs w:val="21"/>
        </w:rPr>
        <w:t xml:space="preserve"> 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(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以</w:t>
      </w:r>
      <w:r w:rsidR="002D4286" w:rsidRPr="00C77548">
        <w:rPr>
          <w:rFonts w:ascii="Times New Roman" w:hAnsiTheme="minorEastAsia" w:cs="Times New Roman"/>
          <w:color w:val="000000" w:themeColor="text1"/>
          <w:szCs w:val="21"/>
        </w:rPr>
        <w:t>Ca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CO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  <w:vertAlign w:val="subscript"/>
        </w:rPr>
        <w:t>3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计，下同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)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，用盐酸或氢氧化钠调节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pH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为指定值，最后将配制好的比色管放入温度为</w:t>
      </w:r>
      <w:smartTag w:uri="urn:schemas-microsoft-com:office:smarttags" w:element="chmetcnv">
        <w:smartTagPr>
          <w:attr w:name="UnitName" w:val="℃"/>
          <w:attr w:name="SourceValue" w:val="80"/>
          <w:attr w:name="HasSpace" w:val="True"/>
          <w:attr w:name="Negative" w:val="False"/>
          <w:attr w:name="NumberType" w:val="1"/>
          <w:attr w:name="TCSC" w:val="0"/>
        </w:smartTagPr>
        <w:r w:rsidR="002D4286" w:rsidRPr="00C77548">
          <w:rPr>
            <w:rFonts w:ascii="Times New Roman" w:hAnsiTheme="minorEastAsia" w:cs="Times New Roman" w:hint="eastAsia"/>
            <w:color w:val="000000" w:themeColor="text1"/>
            <w:szCs w:val="21"/>
          </w:rPr>
          <w:t xml:space="preserve">80 </w:t>
        </w:r>
        <w:r w:rsidR="002D4286" w:rsidRPr="00C77548">
          <w:rPr>
            <w:rFonts w:ascii="Times New Roman" w:hAnsiTheme="minorEastAsia" w:cs="Times New Roman" w:hint="eastAsia"/>
            <w:color w:val="000000" w:themeColor="text1"/>
            <w:szCs w:val="21"/>
          </w:rPr>
          <w:t>℃</w:t>
        </w:r>
      </w:smartTag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的水浴锅中恒温静置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6.0</w:t>
      </w:r>
      <w:r w:rsidR="002D4286" w:rsidRPr="00C77548">
        <w:rPr>
          <w:rFonts w:ascii="Times New Roman" w:hAnsiTheme="minorEastAsia" w:cs="Times New Roman"/>
          <w:color w:val="000000" w:themeColor="text1"/>
          <w:szCs w:val="21"/>
        </w:rPr>
        <w:t xml:space="preserve"> h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。同时</w:t>
      </w:r>
      <w:r w:rsidR="000979F0">
        <w:rPr>
          <w:rFonts w:ascii="Times New Roman" w:hAnsiTheme="minorEastAsia" w:cs="Times New Roman" w:hint="eastAsia"/>
          <w:color w:val="000000" w:themeColor="text1"/>
          <w:szCs w:val="21"/>
        </w:rPr>
        <w:t>，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在同样条件下做空白</w:t>
      </w:r>
      <w:r w:rsidR="000979F0">
        <w:rPr>
          <w:rFonts w:ascii="Times New Roman" w:hAnsiTheme="minorEastAsia" w:cs="Times New Roman" w:hint="eastAsia"/>
          <w:color w:val="000000" w:themeColor="text1"/>
          <w:szCs w:val="21"/>
        </w:rPr>
        <w:t>实验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。自然冷却后过滤</w:t>
      </w:r>
      <w:r w:rsidR="000979F0">
        <w:rPr>
          <w:rFonts w:ascii="Times New Roman" w:hAnsiTheme="minorEastAsia" w:cs="Times New Roman" w:hint="eastAsia"/>
          <w:color w:val="000000" w:themeColor="text1"/>
          <w:szCs w:val="21"/>
        </w:rPr>
        <w:t>，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取滤液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25mL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，用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EDTA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标准溶液测定</w:t>
      </w:r>
      <w:r w:rsidR="002D4286" w:rsidRPr="00C77548">
        <w:rPr>
          <w:rFonts w:ascii="Times New Roman" w:hAnsiTheme="minorEastAsia" w:cs="Times New Roman"/>
          <w:color w:val="000000" w:themeColor="text1"/>
          <w:szCs w:val="21"/>
        </w:rPr>
        <w:t>Ca</w:t>
      </w:r>
      <w:r w:rsidR="002D4286" w:rsidRPr="00C77548">
        <w:rPr>
          <w:rFonts w:ascii="Times New Roman" w:hAnsiTheme="minorEastAsia" w:cs="Times New Roman"/>
          <w:color w:val="000000" w:themeColor="text1"/>
          <w:szCs w:val="21"/>
          <w:vertAlign w:val="superscript"/>
        </w:rPr>
        <w:t>2+</w:t>
      </w:r>
      <w:r w:rsidR="002D4286" w:rsidRPr="00C77548">
        <w:rPr>
          <w:rFonts w:ascii="Times New Roman" w:hAnsiTheme="minorEastAsia" w:cs="Times New Roman"/>
          <w:color w:val="000000" w:themeColor="text1"/>
          <w:szCs w:val="21"/>
        </w:rPr>
        <w:t xml:space="preserve"> </w:t>
      </w:r>
      <w:r w:rsidR="002D4286" w:rsidRPr="00C77548">
        <w:rPr>
          <w:rFonts w:ascii="Times New Roman" w:hAnsiTheme="minorEastAsia" w:cs="Times New Roman"/>
          <w:color w:val="000000" w:themeColor="text1"/>
          <w:szCs w:val="21"/>
        </w:rPr>
        <w:t>浓度</w:t>
      </w:r>
      <w:r w:rsidR="002D4286" w:rsidRPr="00C77548">
        <w:rPr>
          <w:rFonts w:ascii="Times New Roman" w:hAnsiTheme="minorEastAsia" w:cs="Times New Roman" w:hint="eastAsia"/>
          <w:color w:val="000000" w:themeColor="text1"/>
          <w:szCs w:val="21"/>
        </w:rPr>
        <w:t>，</w:t>
      </w:r>
      <w:r w:rsidR="002D4286" w:rsidRPr="00C77548">
        <w:rPr>
          <w:rFonts w:hint="eastAsia"/>
          <w:color w:val="000000" w:themeColor="text1"/>
          <w:szCs w:val="21"/>
        </w:rPr>
        <w:t>用</w:t>
      </w:r>
      <w:r w:rsidR="002D4286" w:rsidRPr="00C77548">
        <w:rPr>
          <w:rFonts w:ascii="Times New Roman" w:hAnsi="Times New Roman" w:cs="Times New Roman"/>
          <w:color w:val="000000" w:themeColor="text1"/>
          <w:szCs w:val="21"/>
        </w:rPr>
        <w:t>η</w:t>
      </w:r>
      <w:r w:rsidR="002D4286" w:rsidRPr="00C77548">
        <w:rPr>
          <w:rFonts w:hint="eastAsia"/>
          <w:color w:val="000000" w:themeColor="text1"/>
          <w:szCs w:val="21"/>
        </w:rPr>
        <w:t>表示阻垢率，则其计算公式如下：</w:t>
      </w:r>
    </w:p>
    <w:p w:rsidR="002D4286" w:rsidRPr="000125A5" w:rsidRDefault="000979F0" w:rsidP="002D4286">
      <w:pPr>
        <w:adjustRightInd w:val="0"/>
        <w:snapToGrid w:val="0"/>
        <w:jc w:val="center"/>
      </w:pPr>
      <w:r w:rsidRPr="000125A5">
        <w:rPr>
          <w:position w:val="-30"/>
        </w:rPr>
        <w:object w:dxaOrig="2220" w:dyaOrig="680">
          <v:shape id="_x0000_i1026" type="#_x0000_t75" style="width:107.7pt;height:34.5pt" o:ole="">
            <v:imagedata r:id="rId10" o:title=""/>
          </v:shape>
          <o:OLEObject Type="Embed" ProgID="Equation.3" ShapeID="_x0000_i1026" DrawAspect="Content" ObjectID="_1556607718" r:id="rId11"/>
        </w:object>
      </w:r>
      <w:r w:rsidR="002D4286" w:rsidRPr="000125A5">
        <w:rPr>
          <w:rFonts w:hint="eastAsia"/>
        </w:rPr>
        <w:t xml:space="preserve"> </w:t>
      </w:r>
    </w:p>
    <w:p w:rsidR="002D4286" w:rsidRPr="002061A8" w:rsidRDefault="002D4286" w:rsidP="005B456F">
      <w:pPr>
        <w:adjustRightInd w:val="0"/>
        <w:snapToGrid w:val="0"/>
        <w:rPr>
          <w:rFonts w:ascii="Times New Roman" w:hAnsi="Times New Roman" w:cs="Times New Roman"/>
        </w:rPr>
      </w:pPr>
      <w:r w:rsidRPr="002061A8">
        <w:rPr>
          <w:rFonts w:ascii="Times New Roman" w:cs="Times New Roman"/>
        </w:rPr>
        <w:t>式中</w:t>
      </w:r>
      <w:r w:rsidR="005B456F">
        <w:rPr>
          <w:rFonts w:ascii="Times New Roman" w:cs="Times New Roman" w:hint="eastAsia"/>
        </w:rPr>
        <w:t>：</w:t>
      </w:r>
    </w:p>
    <w:p w:rsidR="002D4286" w:rsidRPr="002061A8" w:rsidRDefault="002D4286" w:rsidP="005B456F">
      <w:pPr>
        <w:adjustRightInd w:val="0"/>
        <w:snapToGrid w:val="0"/>
        <w:rPr>
          <w:rFonts w:ascii="Times New Roman" w:hAnsi="Times New Roman" w:cs="Times New Roman"/>
        </w:rPr>
      </w:pPr>
      <w:r w:rsidRPr="002061A8">
        <w:rPr>
          <w:rFonts w:ascii="Times New Roman" w:hAnsi="Times New Roman" w:cs="Times New Roman"/>
        </w:rPr>
        <w:t>S</w:t>
      </w:r>
      <w:r w:rsidRPr="002061A8">
        <w:rPr>
          <w:rFonts w:ascii="Times New Roman" w:hAnsi="Times New Roman" w:cs="Times New Roman"/>
          <w:vertAlign w:val="subscript"/>
        </w:rPr>
        <w:t>2</w:t>
      </w:r>
      <w:r w:rsidRPr="002061A8">
        <w:rPr>
          <w:rFonts w:ascii="Times New Roman" w:hAnsi="Times New Roman" w:cs="Times New Roman"/>
        </w:rPr>
        <w:t>——</w:t>
      </w:r>
      <w:r w:rsidRPr="002061A8">
        <w:rPr>
          <w:rFonts w:ascii="Times New Roman" w:cs="Times New Roman"/>
        </w:rPr>
        <w:t>加阻垢剂的试液中</w:t>
      </w:r>
      <w:r w:rsidRPr="002061A8">
        <w:rPr>
          <w:rFonts w:ascii="Times New Roman" w:hAnsi="Times New Roman" w:cs="Times New Roman"/>
        </w:rPr>
        <w:t>Ca</w:t>
      </w:r>
      <w:r w:rsidRPr="002061A8">
        <w:rPr>
          <w:rFonts w:ascii="Times New Roman" w:hAnsi="Times New Roman" w:cs="Times New Roman"/>
          <w:vertAlign w:val="superscript"/>
        </w:rPr>
        <w:t>2+</w:t>
      </w:r>
      <w:r w:rsidRPr="002061A8">
        <w:rPr>
          <w:rFonts w:ascii="Times New Roman" w:cs="Times New Roman"/>
        </w:rPr>
        <w:t>质量浓度，</w:t>
      </w:r>
      <w:r w:rsidRPr="002061A8">
        <w:rPr>
          <w:rFonts w:ascii="Times New Roman" w:hAnsi="Times New Roman" w:cs="Times New Roman"/>
        </w:rPr>
        <w:t>g</w:t>
      </w:r>
      <w:r w:rsidR="005B456F">
        <w:rPr>
          <w:rFonts w:ascii="Times New Roman" w:hAnsi="Times New Roman" w:cs="Times New Roman" w:hint="eastAsia"/>
        </w:rPr>
        <w:t>/</w:t>
      </w:r>
      <w:r w:rsidRPr="002061A8">
        <w:rPr>
          <w:rFonts w:ascii="Times New Roman" w:hAnsi="Times New Roman" w:cs="Times New Roman"/>
          <w:snapToGrid w:val="0"/>
          <w:kern w:val="0"/>
        </w:rPr>
        <w:t>L</w:t>
      </w:r>
      <w:r w:rsidRPr="002061A8">
        <w:rPr>
          <w:rFonts w:ascii="Times New Roman" w:cs="Times New Roman"/>
        </w:rPr>
        <w:t>；</w:t>
      </w:r>
    </w:p>
    <w:p w:rsidR="002D4286" w:rsidRPr="002061A8" w:rsidRDefault="002D4286" w:rsidP="005B456F">
      <w:pPr>
        <w:adjustRightInd w:val="0"/>
        <w:snapToGrid w:val="0"/>
        <w:rPr>
          <w:rFonts w:ascii="Times New Roman" w:hAnsi="Times New Roman" w:cs="Times New Roman"/>
        </w:rPr>
      </w:pPr>
      <w:r w:rsidRPr="002061A8">
        <w:rPr>
          <w:rFonts w:ascii="Times New Roman" w:hAnsi="Times New Roman" w:cs="Times New Roman"/>
        </w:rPr>
        <w:t>S</w:t>
      </w:r>
      <w:r w:rsidRPr="002061A8">
        <w:rPr>
          <w:rFonts w:ascii="Times New Roman" w:hAnsi="Times New Roman" w:cs="Times New Roman"/>
          <w:vertAlign w:val="subscript"/>
        </w:rPr>
        <w:t>1</w:t>
      </w:r>
      <w:r w:rsidRPr="002061A8">
        <w:rPr>
          <w:rFonts w:ascii="Times New Roman" w:hAnsi="Times New Roman" w:cs="Times New Roman"/>
        </w:rPr>
        <w:t>——</w:t>
      </w:r>
      <w:r w:rsidRPr="002061A8">
        <w:rPr>
          <w:rFonts w:ascii="Times New Roman" w:cs="Times New Roman"/>
        </w:rPr>
        <w:t>未加阻垢剂的试液中</w:t>
      </w:r>
      <w:r w:rsidRPr="002061A8">
        <w:rPr>
          <w:rFonts w:ascii="Times New Roman" w:hAnsi="Times New Roman" w:cs="Times New Roman"/>
        </w:rPr>
        <w:t>Ca</w:t>
      </w:r>
      <w:r w:rsidRPr="002061A8">
        <w:rPr>
          <w:rFonts w:ascii="Times New Roman" w:hAnsi="Times New Roman" w:cs="Times New Roman"/>
          <w:vertAlign w:val="superscript"/>
        </w:rPr>
        <w:t>2+</w:t>
      </w:r>
      <w:r w:rsidRPr="002061A8">
        <w:rPr>
          <w:rFonts w:ascii="Times New Roman" w:cs="Times New Roman"/>
        </w:rPr>
        <w:t>质量浓度，</w:t>
      </w:r>
      <w:r w:rsidR="005B456F" w:rsidRPr="002061A8">
        <w:rPr>
          <w:rFonts w:ascii="Times New Roman" w:hAnsi="Times New Roman" w:cs="Times New Roman"/>
        </w:rPr>
        <w:t>g</w:t>
      </w:r>
      <w:r w:rsidR="005B456F">
        <w:rPr>
          <w:rFonts w:ascii="Times New Roman" w:hAnsi="Times New Roman" w:cs="Times New Roman" w:hint="eastAsia"/>
        </w:rPr>
        <w:t>/</w:t>
      </w:r>
      <w:r w:rsidR="005B456F" w:rsidRPr="002061A8">
        <w:rPr>
          <w:rFonts w:ascii="Times New Roman" w:hAnsi="Times New Roman" w:cs="Times New Roman"/>
          <w:snapToGrid w:val="0"/>
          <w:kern w:val="0"/>
        </w:rPr>
        <w:t>L</w:t>
      </w:r>
      <w:r w:rsidR="002061A8">
        <w:rPr>
          <w:rFonts w:ascii="Times New Roman" w:cs="Times New Roman" w:hint="eastAsia"/>
        </w:rPr>
        <w:t>。</w:t>
      </w:r>
    </w:p>
    <w:p w:rsidR="005B456F" w:rsidRDefault="005B456F" w:rsidP="005B456F">
      <w:pPr>
        <w:spacing w:line="360" w:lineRule="auto"/>
        <w:rPr>
          <w:rFonts w:ascii="Times New Roman" w:hAnsi="Times New Roman" w:cs="Times New Roman"/>
          <w:sz w:val="24"/>
        </w:rPr>
      </w:pPr>
    </w:p>
    <w:p w:rsidR="005B456F" w:rsidRPr="009D4E9E" w:rsidRDefault="005B456F" w:rsidP="005B456F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2</w:t>
      </w:r>
      <w:r w:rsidRPr="009D4E9E">
        <w:rPr>
          <w:rFonts w:ascii="Times New Roman" w:hAnsi="Times New Roman" w:cs="Times New Roman"/>
          <w:sz w:val="24"/>
        </w:rPr>
        <w:t xml:space="preserve"> </w:t>
      </w:r>
      <w:r>
        <w:rPr>
          <w:rFonts w:ascii="黑体" w:eastAsia="黑体" w:hAnsi="黑体" w:cs="Times New Roman" w:hint="eastAsia"/>
          <w:sz w:val="24"/>
        </w:rPr>
        <w:t>结果与讨论</w:t>
      </w:r>
    </w:p>
    <w:p w:rsidR="00956AE8" w:rsidRPr="005B456F" w:rsidRDefault="005B456F" w:rsidP="00B2334E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2</w:t>
      </w:r>
      <w:r w:rsidRPr="00F80A0B">
        <w:rPr>
          <w:rFonts w:ascii="Times New Roman" w:hAnsi="Times New Roman" w:cs="Times New Roman"/>
          <w:szCs w:val="21"/>
        </w:rPr>
        <w:t>.1</w:t>
      </w:r>
      <w:r w:rsidR="00AD1D7D">
        <w:rPr>
          <w:rFonts w:ascii="黑体" w:eastAsia="黑体" w:hAnsi="黑体" w:cs="Times New Roman" w:hint="eastAsia"/>
          <w:szCs w:val="21"/>
        </w:rPr>
        <w:t>聚合条件对阻垢性能的影响</w:t>
      </w:r>
    </w:p>
    <w:p w:rsidR="00A50803" w:rsidRPr="002C327C" w:rsidRDefault="00FA6D2C" w:rsidP="00B2334E">
      <w:pPr>
        <w:spacing w:line="360" w:lineRule="auto"/>
        <w:outlineLvl w:val="2"/>
        <w:rPr>
          <w:rFonts w:ascii="Times New Roman" w:hAnsi="Times New Roman" w:cs="Times New Roman"/>
          <w:szCs w:val="21"/>
        </w:rPr>
      </w:pPr>
      <w:bookmarkStart w:id="2" w:name="_Toc452065730"/>
      <w:bookmarkStart w:id="3" w:name="_Toc27345"/>
      <w:bookmarkStart w:id="4" w:name="_Toc388517842"/>
      <w:r>
        <w:rPr>
          <w:rFonts w:ascii="Times New Roman" w:hAnsi="Times New Roman" w:cs="Times New Roman" w:hint="eastAsia"/>
          <w:szCs w:val="21"/>
        </w:rPr>
        <w:t>2</w:t>
      </w:r>
      <w:r w:rsidR="008C09B4" w:rsidRPr="002C327C"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>1</w:t>
      </w:r>
      <w:r w:rsidR="00A50803" w:rsidRPr="002C327C">
        <w:rPr>
          <w:rFonts w:ascii="Times New Roman" w:hAnsi="Times New Roman" w:cs="Times New Roman"/>
          <w:szCs w:val="21"/>
        </w:rPr>
        <w:t>.</w:t>
      </w:r>
      <w:r w:rsidR="00956AE8" w:rsidRPr="002C327C">
        <w:rPr>
          <w:rFonts w:ascii="Times New Roman" w:hAnsi="Times New Roman" w:cs="Times New Roman"/>
          <w:szCs w:val="21"/>
        </w:rPr>
        <w:t>1</w:t>
      </w:r>
      <w:r w:rsidR="00A50803" w:rsidRPr="002C327C">
        <w:rPr>
          <w:rFonts w:ascii="楷体" w:eastAsia="楷体" w:hAnsi="楷体" w:cs="Times New Roman"/>
          <w:szCs w:val="21"/>
        </w:rPr>
        <w:t>质量配比对阻硫酸钙性能的影响</w:t>
      </w:r>
      <w:bookmarkEnd w:id="2"/>
      <w:bookmarkEnd w:id="3"/>
      <w:bookmarkEnd w:id="4"/>
    </w:p>
    <w:p w:rsidR="00A50803" w:rsidRPr="002C327C" w:rsidRDefault="00A50803" w:rsidP="002C327C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C327C">
        <w:rPr>
          <w:rFonts w:ascii="Times New Roman" w:hAnsiTheme="minorEastAsia" w:cs="Times New Roman"/>
          <w:szCs w:val="21"/>
        </w:rPr>
        <w:t>采用控制变量法，固定反应温度为</w:t>
      </w:r>
      <w:r w:rsidRPr="002C327C">
        <w:rPr>
          <w:rFonts w:ascii="Times New Roman" w:hAnsi="Times New Roman" w:cs="Times New Roman"/>
          <w:szCs w:val="21"/>
        </w:rPr>
        <w:t>8</w:t>
      </w:r>
      <w:r w:rsidR="00956AE8" w:rsidRPr="002C327C">
        <w:rPr>
          <w:rFonts w:ascii="Times New Roman" w:hAnsi="Times New Roman" w:cs="Times New Roman"/>
          <w:szCs w:val="21"/>
        </w:rPr>
        <w:t>5</w:t>
      </w:r>
      <w:r w:rsidRPr="002C327C">
        <w:rPr>
          <w:rFonts w:asciiTheme="minorEastAsia" w:hAnsiTheme="minorEastAsia" w:cs="Times New Roman"/>
          <w:szCs w:val="21"/>
        </w:rPr>
        <w:t>℃</w:t>
      </w:r>
      <w:r w:rsidRPr="002C327C">
        <w:rPr>
          <w:rFonts w:ascii="Times New Roman" w:hAnsiTheme="minorEastAsia" w:cs="Times New Roman"/>
          <w:szCs w:val="21"/>
        </w:rPr>
        <w:t>，反应时间为</w:t>
      </w:r>
      <w:r w:rsidRPr="002C327C">
        <w:rPr>
          <w:rFonts w:ascii="Times New Roman" w:hAnsi="Times New Roman" w:cs="Times New Roman"/>
          <w:szCs w:val="21"/>
        </w:rPr>
        <w:t>2.0 h</w:t>
      </w:r>
      <w:r w:rsidRPr="002C327C">
        <w:rPr>
          <w:rFonts w:ascii="Times New Roman" w:hAnsiTheme="minorEastAsia" w:cs="Times New Roman"/>
          <w:szCs w:val="21"/>
        </w:rPr>
        <w:t>，引发剂用量为单体总质量的</w:t>
      </w:r>
      <w:r w:rsidRPr="002C327C">
        <w:rPr>
          <w:rFonts w:ascii="Times New Roman" w:hAnsi="Times New Roman" w:cs="Times New Roman"/>
          <w:szCs w:val="21"/>
        </w:rPr>
        <w:t>6%</w:t>
      </w:r>
      <w:r w:rsidRPr="002C327C">
        <w:rPr>
          <w:rFonts w:ascii="Times New Roman" w:hAnsiTheme="minorEastAsia" w:cs="Times New Roman"/>
          <w:szCs w:val="21"/>
        </w:rPr>
        <w:t>，滴加时间</w:t>
      </w:r>
      <w:r w:rsidRPr="002C327C">
        <w:rPr>
          <w:rFonts w:ascii="Times New Roman" w:hAnsi="Times New Roman" w:cs="Times New Roman"/>
          <w:szCs w:val="21"/>
        </w:rPr>
        <w:t>1.5 h</w:t>
      </w:r>
      <w:r w:rsidRPr="002C327C">
        <w:rPr>
          <w:rFonts w:ascii="Times New Roman" w:hAnsiTheme="minorEastAsia" w:cs="Times New Roman"/>
          <w:szCs w:val="21"/>
        </w:rPr>
        <w:t>，考察了单体不同质量配比对</w:t>
      </w:r>
      <w:r w:rsidR="00956AE8" w:rsidRPr="002C327C">
        <w:rPr>
          <w:rFonts w:ascii="Times New Roman" w:eastAsia="宋体" w:hAnsi="Times New Roman" w:cs="Times New Roman"/>
          <w:color w:val="000000"/>
          <w:szCs w:val="21"/>
        </w:rPr>
        <w:t>AA-AM-PPGAZMA</w:t>
      </w:r>
      <w:r w:rsidRPr="002C327C">
        <w:rPr>
          <w:rFonts w:ascii="Times New Roman" w:hAnsiTheme="minorEastAsia" w:cs="Times New Roman"/>
          <w:szCs w:val="21"/>
        </w:rPr>
        <w:t>的</w:t>
      </w:r>
      <w:r w:rsidRPr="002C327C">
        <w:rPr>
          <w:rFonts w:ascii="Times New Roman" w:hAnsi="Times New Roman" w:cs="Times New Roman"/>
          <w:szCs w:val="21"/>
        </w:rPr>
        <w:t>CaSO</w:t>
      </w:r>
      <w:r w:rsidRPr="002C327C">
        <w:rPr>
          <w:rFonts w:ascii="Times New Roman" w:hAnsi="Times New Roman" w:cs="Times New Roman"/>
          <w:szCs w:val="21"/>
          <w:vertAlign w:val="subscript"/>
        </w:rPr>
        <w:t>4</w:t>
      </w:r>
      <w:r w:rsidRPr="002C327C">
        <w:rPr>
          <w:rFonts w:ascii="Times New Roman" w:hAnsiTheme="minorEastAsia" w:cs="Times New Roman"/>
          <w:szCs w:val="21"/>
        </w:rPr>
        <w:t>阻垢性能的影响</w:t>
      </w:r>
      <w:r w:rsidR="00FA6D2C">
        <w:rPr>
          <w:rFonts w:ascii="Times New Roman" w:hAnsiTheme="minorEastAsia" w:cs="Times New Roman" w:hint="eastAsia"/>
          <w:szCs w:val="21"/>
        </w:rPr>
        <w:t>，结果见图</w:t>
      </w:r>
      <w:r w:rsidR="00FA6D2C">
        <w:rPr>
          <w:rFonts w:ascii="Times New Roman" w:hAnsiTheme="minorEastAsia" w:cs="Times New Roman" w:hint="eastAsia"/>
          <w:szCs w:val="21"/>
        </w:rPr>
        <w:t>1</w:t>
      </w:r>
      <w:r w:rsidR="00FA6D2C">
        <w:rPr>
          <w:rFonts w:ascii="Times New Roman" w:hAnsiTheme="minorEastAsia" w:cs="Times New Roman" w:hint="eastAsia"/>
          <w:szCs w:val="21"/>
        </w:rPr>
        <w:t>。</w:t>
      </w:r>
    </w:p>
    <w:p w:rsidR="00B2334E" w:rsidRPr="00370523" w:rsidRDefault="00095E82" w:rsidP="00370523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z w:val="24"/>
        </w:rPr>
      </w:pPr>
      <w:r>
        <w:object w:dxaOrig="6148" w:dyaOrig="4982">
          <v:shape id="_x0000_i1031" type="#_x0000_t75" style="width:213.6pt;height:173.65pt" o:ole="">
            <v:imagedata r:id="rId12" o:title=""/>
          </v:shape>
          <o:OLEObject Type="Embed" ProgID="Origin50.Graph" ShapeID="_x0000_i1031" DrawAspect="Content" ObjectID="_1556607719" r:id="rId13"/>
        </w:object>
      </w:r>
    </w:p>
    <w:p w:rsidR="00A50803" w:rsidRPr="002C327C" w:rsidRDefault="00A50803" w:rsidP="00D81D38">
      <w:pPr>
        <w:jc w:val="center"/>
        <w:rPr>
          <w:rFonts w:ascii="Times New Roman" w:hAnsi="Times New Roman" w:cs="Times New Roman"/>
          <w:sz w:val="18"/>
          <w:szCs w:val="18"/>
        </w:rPr>
      </w:pPr>
      <w:r w:rsidRPr="002C327C">
        <w:rPr>
          <w:rFonts w:ascii="Times New Roman" w:hAnsiTheme="minorEastAsia" w:cs="Times New Roman"/>
          <w:sz w:val="18"/>
          <w:szCs w:val="18"/>
        </w:rPr>
        <w:t>图</w:t>
      </w:r>
      <w:r w:rsidR="000979F0">
        <w:rPr>
          <w:rFonts w:ascii="Times New Roman" w:hAnsi="Times New Roman" w:cs="Times New Roman" w:hint="eastAsia"/>
          <w:sz w:val="18"/>
          <w:szCs w:val="18"/>
        </w:rPr>
        <w:t>1</w:t>
      </w:r>
      <w:r w:rsidRPr="002C327C">
        <w:rPr>
          <w:rFonts w:ascii="Times New Roman" w:hAnsiTheme="minorEastAsia" w:cs="Times New Roman"/>
          <w:sz w:val="18"/>
          <w:szCs w:val="18"/>
        </w:rPr>
        <w:t>不同质量配比对阻硫酸钙性能的影响</w:t>
      </w:r>
    </w:p>
    <w:p w:rsidR="00FA6D2C" w:rsidRDefault="00956AE8" w:rsidP="00FA6D2C">
      <w:pPr>
        <w:spacing w:line="360" w:lineRule="auto"/>
        <w:ind w:firstLineChars="200" w:firstLine="360"/>
        <w:jc w:val="center"/>
        <w:rPr>
          <w:rFonts w:ascii="Times New Roman" w:eastAsia="宋体" w:hAnsi="Times New Roman" w:cs="Times New Roman"/>
          <w:color w:val="000000"/>
          <w:sz w:val="18"/>
          <w:szCs w:val="18"/>
        </w:rPr>
      </w:pPr>
      <w:r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Fig. </w:t>
      </w:r>
      <w:r w:rsidR="000979F0">
        <w:rPr>
          <w:rFonts w:ascii="Times New Roman" w:hAnsi="Times New Roman" w:cs="Times New Roman" w:hint="eastAsia"/>
          <w:color w:val="000000"/>
          <w:sz w:val="18"/>
          <w:szCs w:val="18"/>
        </w:rPr>
        <w:t>1</w:t>
      </w:r>
      <w:r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 Comparison of Ca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>O</w:t>
      </w:r>
      <w:r w:rsidRPr="002C327C">
        <w:rPr>
          <w:rFonts w:ascii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2C327C">
        <w:rPr>
          <w:rFonts w:ascii="Times New Roman" w:eastAsia="宋体" w:hAnsi="Times New Roman" w:cs="Times New Roman"/>
          <w:color w:val="000000"/>
          <w:sz w:val="18"/>
          <w:szCs w:val="18"/>
          <w:vertAlign w:val="subscript"/>
        </w:rPr>
        <w:t xml:space="preserve"> </w:t>
      </w:r>
      <w:r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>inhibition between different molar ratio inhibitors</w:t>
      </w:r>
    </w:p>
    <w:p w:rsidR="00FA6D2C" w:rsidRDefault="00FC3A71" w:rsidP="00FA6D2C">
      <w:pPr>
        <w:spacing w:line="360" w:lineRule="auto"/>
        <w:ind w:firstLineChars="200" w:firstLine="420"/>
        <w:rPr>
          <w:rFonts w:ascii="Times New Roman" w:hAnsiTheme="minorEastAsia" w:cs="Times New Roman"/>
          <w:sz w:val="24"/>
        </w:rPr>
      </w:pPr>
      <w:r>
        <w:rPr>
          <w:rFonts w:ascii="Times New Roman" w:hAnsiTheme="minorEastAsia" w:cs="Times New Roman" w:hint="eastAsia"/>
          <w:szCs w:val="21"/>
        </w:rPr>
        <w:t>由</w:t>
      </w:r>
      <w:r w:rsidR="00FA6D2C" w:rsidRPr="002C327C">
        <w:rPr>
          <w:rFonts w:ascii="Times New Roman" w:hAnsiTheme="minorEastAsia" w:cs="Times New Roman"/>
          <w:szCs w:val="21"/>
        </w:rPr>
        <w:t>图</w:t>
      </w:r>
      <w:r w:rsidR="00FA6D2C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Theme="minorEastAsia" w:cs="Times New Roman"/>
          <w:szCs w:val="21"/>
        </w:rPr>
        <w:t>可知</w:t>
      </w:r>
      <w:r w:rsidR="00FA6D2C" w:rsidRPr="002C327C">
        <w:rPr>
          <w:rFonts w:ascii="Times New Roman" w:hAnsiTheme="minorEastAsia" w:cs="Times New Roman"/>
          <w:szCs w:val="21"/>
        </w:rPr>
        <w:t>，在</w:t>
      </w:r>
      <w:r>
        <w:rPr>
          <w:rFonts w:ascii="Times New Roman" w:hAnsiTheme="minorEastAsia" w:cs="Times New Roman" w:hint="eastAsia"/>
          <w:szCs w:val="21"/>
        </w:rPr>
        <w:t>m</w:t>
      </w:r>
      <w:r>
        <w:rPr>
          <w:rFonts w:ascii="Times New Roman" w:hAnsiTheme="minorEastAsia" w:cs="Times New Roman" w:hint="eastAsia"/>
          <w:szCs w:val="21"/>
        </w:rPr>
        <w:t>（</w:t>
      </w:r>
      <w:r w:rsidRPr="002C327C">
        <w:rPr>
          <w:rFonts w:ascii="Times New Roman" w:hAnsi="Times New Roman" w:cs="Times New Roman"/>
          <w:szCs w:val="21"/>
        </w:rPr>
        <w:t>AA</w:t>
      </w:r>
      <w:r>
        <w:rPr>
          <w:rFonts w:ascii="Times New Roman" w:hAnsiTheme="minorEastAsia" w:cs="Times New Roman" w:hint="eastAsia"/>
          <w:szCs w:val="21"/>
        </w:rPr>
        <w:t>）</w:t>
      </w:r>
      <w:r w:rsidR="00FA6D2C" w:rsidRPr="002C327C">
        <w:rPr>
          <w:rFonts w:ascii="Times New Roman" w:hAnsiTheme="minorEastAsia" w:cs="Times New Roman"/>
          <w:szCs w:val="21"/>
        </w:rPr>
        <w:t>：</w:t>
      </w:r>
      <w:r>
        <w:rPr>
          <w:rFonts w:ascii="Times New Roman" w:hAnsiTheme="minorEastAsia" w:cs="Times New Roman" w:hint="eastAsia"/>
          <w:szCs w:val="21"/>
        </w:rPr>
        <w:t>m</w:t>
      </w:r>
      <w:r>
        <w:rPr>
          <w:rFonts w:ascii="Times New Roman" w:hAnsiTheme="minorEastAsia" w:cs="Times New Roman" w:hint="eastAsia"/>
          <w:szCs w:val="21"/>
        </w:rPr>
        <w:t>（</w:t>
      </w:r>
      <w:r w:rsidRPr="002C327C">
        <w:rPr>
          <w:rFonts w:ascii="Times New Roman" w:hAnsi="Times New Roman" w:cs="Times New Roman"/>
          <w:szCs w:val="21"/>
        </w:rPr>
        <w:t>PPGAZMA</w:t>
      </w:r>
      <w:r>
        <w:rPr>
          <w:rFonts w:ascii="Times New Roman" w:hAnsiTheme="minorEastAsia" w:cs="Times New Roman" w:hint="eastAsia"/>
          <w:szCs w:val="21"/>
        </w:rPr>
        <w:t>）</w:t>
      </w:r>
      <w:r w:rsidR="00FA6D2C" w:rsidRPr="002C327C">
        <w:rPr>
          <w:rFonts w:ascii="Times New Roman" w:hAnsiTheme="minorEastAsia" w:cs="Times New Roman"/>
          <w:szCs w:val="21"/>
        </w:rPr>
        <w:t>：</w:t>
      </w:r>
      <w:r>
        <w:rPr>
          <w:rFonts w:ascii="Times New Roman" w:hAnsiTheme="minorEastAsia" w:cs="Times New Roman" w:hint="eastAsia"/>
          <w:szCs w:val="21"/>
        </w:rPr>
        <w:t>m</w:t>
      </w:r>
      <w:r>
        <w:rPr>
          <w:rFonts w:ascii="Times New Roman" w:hAnsiTheme="minorEastAsia" w:cs="Times New Roman" w:hint="eastAsia"/>
          <w:szCs w:val="21"/>
        </w:rPr>
        <w:t>（</w:t>
      </w:r>
      <w:r w:rsidRPr="002C327C">
        <w:rPr>
          <w:rFonts w:ascii="Times New Roman" w:hAnsi="Times New Roman" w:cs="Times New Roman"/>
          <w:szCs w:val="21"/>
        </w:rPr>
        <w:t>AM</w:t>
      </w:r>
      <w:r>
        <w:rPr>
          <w:rFonts w:ascii="Times New Roman" w:hAnsiTheme="minorEastAsia" w:cs="Times New Roman" w:hint="eastAsia"/>
          <w:szCs w:val="21"/>
        </w:rPr>
        <w:t>）</w:t>
      </w:r>
      <w:r w:rsidR="00FA6D2C" w:rsidRPr="002C327C">
        <w:rPr>
          <w:rFonts w:ascii="Times New Roman" w:hAnsi="Times New Roman" w:cs="Times New Roman"/>
          <w:szCs w:val="21"/>
        </w:rPr>
        <w:t>=4:3:1</w:t>
      </w:r>
      <w:r>
        <w:rPr>
          <w:rFonts w:ascii="Times New Roman" w:hAnsiTheme="minorEastAsia" w:cs="Times New Roman"/>
          <w:szCs w:val="21"/>
        </w:rPr>
        <w:t>时</w:t>
      </w:r>
      <w:r w:rsidR="00FA6D2C" w:rsidRPr="002C327C">
        <w:rPr>
          <w:rFonts w:ascii="Times New Roman" w:hAnsiTheme="minorEastAsia" w:cs="Times New Roman"/>
          <w:szCs w:val="21"/>
        </w:rPr>
        <w:t>，阻硫酸钙垢效果最佳，在</w:t>
      </w:r>
      <w:r w:rsidR="00FA6D2C" w:rsidRPr="002C327C">
        <w:rPr>
          <w:rFonts w:ascii="Times New Roman" w:hAnsi="Times New Roman" w:cs="Times New Roman"/>
          <w:szCs w:val="21"/>
        </w:rPr>
        <w:t>0.5</w:t>
      </w:r>
      <w:r>
        <w:rPr>
          <w:rFonts w:ascii="Times New Roman" w:hAnsi="Times New Roman" w:cs="Times New Roman" w:hint="eastAsia"/>
          <w:szCs w:val="21"/>
        </w:rPr>
        <w:t>mg/L</w:t>
      </w:r>
      <w:r w:rsidR="00FA6D2C" w:rsidRPr="002C327C">
        <w:rPr>
          <w:rFonts w:ascii="Times New Roman" w:hAnsiTheme="minorEastAsia" w:cs="Times New Roman"/>
          <w:szCs w:val="21"/>
        </w:rPr>
        <w:t>的时候，阻硫酸钙垢</w:t>
      </w:r>
      <w:r>
        <w:rPr>
          <w:rFonts w:ascii="Times New Roman" w:hAnsiTheme="minorEastAsia" w:cs="Times New Roman" w:hint="eastAsia"/>
          <w:szCs w:val="21"/>
        </w:rPr>
        <w:t>率达到</w:t>
      </w:r>
      <w:r>
        <w:rPr>
          <w:rFonts w:ascii="Times New Roman" w:hAnsi="Times New Roman" w:cs="Times New Roman" w:hint="eastAsia"/>
          <w:szCs w:val="21"/>
        </w:rPr>
        <w:t>88.67</w:t>
      </w:r>
      <w:r w:rsidR="00FA6D2C" w:rsidRPr="002C327C">
        <w:rPr>
          <w:rFonts w:ascii="Times New Roman" w:hAnsi="Times New Roman" w:cs="Times New Roman"/>
          <w:szCs w:val="21"/>
        </w:rPr>
        <w:t>%</w:t>
      </w:r>
      <w:r w:rsidR="00FA6D2C" w:rsidRPr="002C327C">
        <w:rPr>
          <w:rFonts w:ascii="Times New Roman" w:hAnsiTheme="minorEastAsia" w:cs="Times New Roman"/>
          <w:szCs w:val="21"/>
        </w:rPr>
        <w:t>，在</w:t>
      </w:r>
      <w:r w:rsidR="00FA6D2C" w:rsidRPr="002C327C"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mg/L</w:t>
      </w:r>
      <w:r w:rsidR="00FA6D2C" w:rsidRPr="002C327C">
        <w:rPr>
          <w:rFonts w:ascii="Times New Roman" w:hAnsiTheme="minorEastAsia" w:cs="Times New Roman"/>
          <w:szCs w:val="21"/>
        </w:rPr>
        <w:t>的用量基本上到达最大值</w:t>
      </w:r>
      <w:r w:rsidR="00FA6D2C" w:rsidRPr="002C327C">
        <w:rPr>
          <w:rFonts w:ascii="Times New Roman" w:hAnsi="Times New Roman" w:cs="Times New Roman"/>
          <w:szCs w:val="21"/>
        </w:rPr>
        <w:t>9</w:t>
      </w:r>
      <w:r w:rsidR="00095E82">
        <w:rPr>
          <w:rFonts w:ascii="Times New Roman" w:hAnsi="Times New Roman" w:cs="Times New Roman" w:hint="eastAsia"/>
          <w:szCs w:val="21"/>
        </w:rPr>
        <w:t>8</w:t>
      </w:r>
      <w:r w:rsidR="00FA6D2C" w:rsidRPr="002C327C">
        <w:rPr>
          <w:rFonts w:ascii="Times New Roman" w:hAnsi="Times New Roman" w:cs="Times New Roman"/>
          <w:szCs w:val="21"/>
        </w:rPr>
        <w:t>%</w:t>
      </w:r>
      <w:r w:rsidR="00FA6D2C" w:rsidRPr="002C327C">
        <w:rPr>
          <w:rFonts w:ascii="Times New Roman" w:hAnsiTheme="minorEastAsia" w:cs="Times New Roman"/>
          <w:szCs w:val="21"/>
        </w:rPr>
        <w:t>，后面增加阻垢剂的用量，阻垢效率没有增加，达到</w:t>
      </w:r>
      <w:r w:rsidR="00FA6D2C" w:rsidRPr="002C327C">
        <w:rPr>
          <w:rFonts w:ascii="Times New Roman" w:hAnsi="Times New Roman" w:cs="Times New Roman"/>
          <w:szCs w:val="21"/>
        </w:rPr>
        <w:t>“</w:t>
      </w:r>
      <w:r w:rsidR="00FA6D2C" w:rsidRPr="002C327C">
        <w:rPr>
          <w:rFonts w:ascii="Times New Roman" w:hAnsiTheme="minorEastAsia" w:cs="Times New Roman"/>
          <w:szCs w:val="21"/>
        </w:rPr>
        <w:t>阈值效应</w:t>
      </w:r>
      <w:r w:rsidR="00FA6D2C" w:rsidRPr="002C327C"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Theme="minorEastAsia" w:cs="Times New Roman"/>
          <w:szCs w:val="21"/>
        </w:rPr>
        <w:t>，与文献</w:t>
      </w:r>
      <w:r w:rsidR="00FA6D2C" w:rsidRPr="002C327C">
        <w:rPr>
          <w:rFonts w:ascii="Times New Roman" w:hAnsiTheme="minorEastAsia" w:cs="Times New Roman"/>
          <w:szCs w:val="21"/>
        </w:rPr>
        <w:t>报道一致</w:t>
      </w:r>
      <w:r w:rsidR="00FA6D2C" w:rsidRPr="00605800">
        <w:rPr>
          <w:rFonts w:ascii="Times New Roman" w:hAnsiTheme="minorEastAsia" w:cs="Times New Roman" w:hint="eastAsia"/>
          <w:szCs w:val="21"/>
          <w:vertAlign w:val="superscript"/>
        </w:rPr>
        <w:t>[14]</w:t>
      </w:r>
      <w:r w:rsidR="00FA6D2C" w:rsidRPr="002C327C">
        <w:rPr>
          <w:rFonts w:ascii="Times New Roman" w:hAnsiTheme="minorEastAsia" w:cs="Times New Roman"/>
          <w:szCs w:val="21"/>
        </w:rPr>
        <w:t>。其中效果最差的是</w:t>
      </w:r>
      <w:r w:rsidR="00FA6D2C" w:rsidRPr="002C327C">
        <w:rPr>
          <w:rFonts w:ascii="Times New Roman" w:hAnsi="Times New Roman" w:cs="Times New Roman"/>
          <w:szCs w:val="21"/>
        </w:rPr>
        <w:t>1:3:1</w:t>
      </w:r>
      <w:r w:rsidR="00FA6D2C" w:rsidRPr="002C327C">
        <w:rPr>
          <w:rFonts w:ascii="Times New Roman" w:hAnsiTheme="minorEastAsia" w:cs="Times New Roman"/>
          <w:szCs w:val="21"/>
        </w:rPr>
        <w:t>，因为阻垢剂中的有效官能团是羧基，</w:t>
      </w:r>
      <w:r w:rsidR="00FA6D2C" w:rsidRPr="002C327C">
        <w:rPr>
          <w:rFonts w:ascii="Times New Roman" w:hAnsi="Times New Roman" w:cs="Times New Roman"/>
          <w:szCs w:val="21"/>
        </w:rPr>
        <w:t>1:3:1</w:t>
      </w:r>
      <w:r w:rsidR="00FA6D2C" w:rsidRPr="002C327C">
        <w:rPr>
          <w:rFonts w:ascii="Times New Roman" w:hAnsiTheme="minorEastAsia" w:cs="Times New Roman"/>
          <w:szCs w:val="21"/>
        </w:rPr>
        <w:t>中的</w:t>
      </w:r>
      <w:r w:rsidR="00FA6D2C" w:rsidRPr="002C327C">
        <w:rPr>
          <w:rFonts w:ascii="Times New Roman" w:hAnsi="Times New Roman" w:cs="Times New Roman"/>
          <w:szCs w:val="21"/>
        </w:rPr>
        <w:t>AA</w:t>
      </w:r>
      <w:r w:rsidR="00FA6D2C" w:rsidRPr="002C327C">
        <w:rPr>
          <w:rFonts w:ascii="Times New Roman" w:hAnsiTheme="minorEastAsia" w:cs="Times New Roman"/>
          <w:szCs w:val="21"/>
        </w:rPr>
        <w:t>最少，导致合成的阻垢剂里的羧基最少，进而导致其阻硫酸钙垢效果最差。</w:t>
      </w:r>
      <w:r w:rsidR="00FA6D2C" w:rsidRPr="002C327C">
        <w:rPr>
          <w:rFonts w:ascii="Times New Roman" w:hAnsiTheme="minorEastAsia" w:cs="Times New Roman" w:hint="eastAsia"/>
          <w:szCs w:val="21"/>
        </w:rPr>
        <w:t>而合成中又不能一味的增加羧基的数量，例如</w:t>
      </w:r>
      <w:r w:rsidR="00FA6D2C" w:rsidRPr="002C327C">
        <w:rPr>
          <w:rFonts w:ascii="Times New Roman" w:hAnsiTheme="minorEastAsia" w:cs="Times New Roman" w:hint="eastAsia"/>
          <w:szCs w:val="21"/>
        </w:rPr>
        <w:t>7:3:1</w:t>
      </w:r>
      <w:r w:rsidR="00FA6D2C" w:rsidRPr="002C327C">
        <w:rPr>
          <w:rFonts w:ascii="Times New Roman" w:hAnsiTheme="minorEastAsia" w:cs="Times New Roman" w:hint="eastAsia"/>
          <w:szCs w:val="21"/>
        </w:rPr>
        <w:t>，虽然</w:t>
      </w:r>
      <w:r w:rsidR="00FA6D2C" w:rsidRPr="002C327C">
        <w:rPr>
          <w:rFonts w:ascii="Times New Roman" w:hAnsiTheme="minorEastAsia" w:cs="Times New Roman" w:hint="eastAsia"/>
          <w:szCs w:val="21"/>
        </w:rPr>
        <w:t>AA</w:t>
      </w:r>
      <w:r w:rsidR="00FA6D2C" w:rsidRPr="002C327C">
        <w:rPr>
          <w:rFonts w:ascii="Times New Roman" w:hAnsiTheme="minorEastAsia" w:cs="Times New Roman" w:hint="eastAsia"/>
          <w:szCs w:val="21"/>
        </w:rPr>
        <w:t>的用量最大，但是羧基过多可能会导致类似于</w:t>
      </w:r>
      <w:r w:rsidR="00FA6D2C" w:rsidRPr="002C327C">
        <w:rPr>
          <w:rFonts w:ascii="Times New Roman" w:hAnsiTheme="minorEastAsia" w:cs="Times New Roman" w:hint="eastAsia"/>
          <w:szCs w:val="21"/>
        </w:rPr>
        <w:t>PAA</w:t>
      </w:r>
      <w:r w:rsidR="00FA6D2C" w:rsidRPr="002C327C">
        <w:rPr>
          <w:rFonts w:ascii="Times New Roman" w:hAnsiTheme="minorEastAsia" w:cs="Times New Roman" w:hint="eastAsia"/>
          <w:szCs w:val="21"/>
        </w:rPr>
        <w:t>的钙凝胶效应，反而不利于阻垢剂的使用效果。</w:t>
      </w:r>
    </w:p>
    <w:p w:rsidR="00A50803" w:rsidRPr="002C327C" w:rsidRDefault="00A50803" w:rsidP="00D81D38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A50803" w:rsidRPr="002C327C" w:rsidRDefault="00FC3A71" w:rsidP="007564E5">
      <w:pPr>
        <w:spacing w:line="360" w:lineRule="auto"/>
        <w:outlineLvl w:val="2"/>
        <w:rPr>
          <w:rFonts w:ascii="Times New Roman" w:hAnsi="Times New Roman" w:cs="Times New Roman"/>
          <w:szCs w:val="21"/>
        </w:rPr>
      </w:pPr>
      <w:bookmarkStart w:id="5" w:name="_Toc388517843"/>
      <w:bookmarkStart w:id="6" w:name="_Toc452065731"/>
      <w:bookmarkStart w:id="7" w:name="_Toc8819"/>
      <w:r>
        <w:rPr>
          <w:rFonts w:ascii="Times New Roman" w:hAnsi="Times New Roman" w:cs="Times New Roman" w:hint="eastAsia"/>
          <w:szCs w:val="21"/>
        </w:rPr>
        <w:t>2</w:t>
      </w:r>
      <w:r w:rsidR="008C09B4" w:rsidRPr="002C327C">
        <w:rPr>
          <w:rFonts w:ascii="Times New Roman" w:hAnsi="Times New Roman" w:cs="Times New Roman" w:hint="eastAsia"/>
          <w:szCs w:val="21"/>
        </w:rPr>
        <w:t xml:space="preserve">. </w:t>
      </w:r>
      <w:r>
        <w:rPr>
          <w:rFonts w:ascii="Times New Roman" w:hAnsi="Times New Roman" w:cs="Times New Roman" w:hint="eastAsia"/>
          <w:szCs w:val="21"/>
        </w:rPr>
        <w:t>1</w:t>
      </w:r>
      <w:r w:rsidR="00A50803" w:rsidRPr="002C327C">
        <w:rPr>
          <w:rFonts w:ascii="Times New Roman" w:hAnsi="Times New Roman" w:cs="Times New Roman"/>
          <w:szCs w:val="21"/>
        </w:rPr>
        <w:t>.</w:t>
      </w:r>
      <w:r w:rsidR="00D81D38" w:rsidRPr="002C327C">
        <w:rPr>
          <w:rFonts w:ascii="Times New Roman" w:hAnsi="Times New Roman" w:cs="Times New Roman"/>
          <w:szCs w:val="21"/>
        </w:rPr>
        <w:t xml:space="preserve"> </w:t>
      </w:r>
      <w:r w:rsidR="00A50803" w:rsidRPr="002C327C">
        <w:rPr>
          <w:rFonts w:ascii="Times New Roman" w:hAnsi="Times New Roman" w:cs="Times New Roman"/>
          <w:szCs w:val="21"/>
        </w:rPr>
        <w:t>2</w:t>
      </w:r>
      <w:r w:rsidR="00A50803" w:rsidRPr="002C327C">
        <w:rPr>
          <w:rFonts w:ascii="楷体" w:eastAsia="楷体" w:hAnsi="楷体" w:cs="Times New Roman"/>
          <w:szCs w:val="21"/>
        </w:rPr>
        <w:t>引发剂用量对阻硫酸钙性能的影响</w:t>
      </w:r>
      <w:bookmarkEnd w:id="5"/>
      <w:bookmarkEnd w:id="6"/>
      <w:bookmarkEnd w:id="7"/>
    </w:p>
    <w:p w:rsidR="00A50803" w:rsidRPr="002C327C" w:rsidRDefault="00A50803" w:rsidP="002C327C">
      <w:pPr>
        <w:adjustRightInd w:val="0"/>
        <w:snapToGrid w:val="0"/>
        <w:spacing w:line="360" w:lineRule="auto"/>
        <w:ind w:firstLineChars="200" w:firstLine="420"/>
        <w:jc w:val="left"/>
        <w:rPr>
          <w:rFonts w:ascii="Times New Roman" w:hAnsiTheme="minorEastAsia" w:cs="Times New Roman"/>
          <w:szCs w:val="21"/>
        </w:rPr>
      </w:pPr>
      <w:r w:rsidRPr="002C327C">
        <w:rPr>
          <w:rFonts w:ascii="Times New Roman" w:hAnsiTheme="minorEastAsia" w:cs="Times New Roman"/>
          <w:szCs w:val="21"/>
        </w:rPr>
        <w:t>采用控制变量法，</w:t>
      </w:r>
      <w:r w:rsidR="00D81D38" w:rsidRPr="002C327C">
        <w:rPr>
          <w:rFonts w:ascii="Times New Roman" w:hAnsiTheme="minorEastAsia" w:cs="Times New Roman"/>
          <w:szCs w:val="21"/>
        </w:rPr>
        <w:t>其</w:t>
      </w:r>
      <w:r w:rsidR="002B0DCA">
        <w:rPr>
          <w:rFonts w:ascii="Times New Roman" w:hAnsiTheme="minorEastAsia" w:cs="Times New Roman" w:hint="eastAsia"/>
          <w:szCs w:val="21"/>
        </w:rPr>
        <w:t>他</w:t>
      </w:r>
      <w:r w:rsidR="00D81D38" w:rsidRPr="002C327C">
        <w:rPr>
          <w:rFonts w:ascii="Times New Roman" w:hAnsiTheme="minorEastAsia" w:cs="Times New Roman"/>
          <w:szCs w:val="21"/>
        </w:rPr>
        <w:t>反应条件与</w:t>
      </w:r>
      <w:r w:rsidR="002B0DCA">
        <w:rPr>
          <w:rFonts w:ascii="Times New Roman" w:hAnsi="Times New Roman" w:cs="Times New Roman" w:hint="eastAsia"/>
          <w:szCs w:val="21"/>
        </w:rPr>
        <w:t>2</w:t>
      </w:r>
      <w:r w:rsidR="00D81D38" w:rsidRPr="002C327C">
        <w:rPr>
          <w:rFonts w:ascii="Times New Roman" w:hAnsi="Times New Roman" w:cs="Times New Roman"/>
          <w:szCs w:val="21"/>
        </w:rPr>
        <w:t>.1</w:t>
      </w:r>
      <w:r w:rsidR="002B0DCA">
        <w:rPr>
          <w:rFonts w:ascii="Times New Roman" w:hAnsi="Times New Roman" w:cs="Times New Roman" w:hint="eastAsia"/>
          <w:szCs w:val="21"/>
        </w:rPr>
        <w:t>.1</w:t>
      </w:r>
      <w:r w:rsidR="00D81D38" w:rsidRPr="002C327C">
        <w:rPr>
          <w:rFonts w:ascii="Times New Roman" w:hAnsiTheme="minorEastAsia" w:cs="Times New Roman"/>
          <w:szCs w:val="21"/>
        </w:rPr>
        <w:t>等同，选用</w:t>
      </w:r>
      <w:r w:rsidR="002B0DCA">
        <w:rPr>
          <w:rFonts w:ascii="Times New Roman" w:hAnsiTheme="minorEastAsia" w:cs="Times New Roman" w:hint="eastAsia"/>
          <w:szCs w:val="21"/>
        </w:rPr>
        <w:t>m</w:t>
      </w:r>
      <w:r w:rsidR="002B0DCA">
        <w:rPr>
          <w:rFonts w:ascii="Times New Roman" w:hAnsiTheme="minorEastAsia" w:cs="Times New Roman" w:hint="eastAsia"/>
          <w:szCs w:val="21"/>
        </w:rPr>
        <w:t>（</w:t>
      </w:r>
      <w:r w:rsidR="002B0DCA" w:rsidRPr="002C327C">
        <w:rPr>
          <w:rFonts w:ascii="Times New Roman" w:hAnsi="Times New Roman" w:cs="Times New Roman"/>
          <w:szCs w:val="21"/>
        </w:rPr>
        <w:t>AA</w:t>
      </w:r>
      <w:r w:rsidR="002B0DCA">
        <w:rPr>
          <w:rFonts w:ascii="Times New Roman" w:hAnsiTheme="minorEastAsia" w:cs="Times New Roman" w:hint="eastAsia"/>
          <w:szCs w:val="21"/>
        </w:rPr>
        <w:t>）</w:t>
      </w:r>
      <w:r w:rsidR="002B0DCA" w:rsidRPr="002C327C">
        <w:rPr>
          <w:rFonts w:ascii="Times New Roman" w:hAnsiTheme="minorEastAsia" w:cs="Times New Roman"/>
          <w:szCs w:val="21"/>
        </w:rPr>
        <w:t>：</w:t>
      </w:r>
      <w:r w:rsidR="002B0DCA">
        <w:rPr>
          <w:rFonts w:ascii="Times New Roman" w:hAnsiTheme="minorEastAsia" w:cs="Times New Roman" w:hint="eastAsia"/>
          <w:szCs w:val="21"/>
        </w:rPr>
        <w:t>m</w:t>
      </w:r>
      <w:r w:rsidR="002B0DCA">
        <w:rPr>
          <w:rFonts w:ascii="Times New Roman" w:hAnsiTheme="minorEastAsia" w:cs="Times New Roman" w:hint="eastAsia"/>
          <w:szCs w:val="21"/>
        </w:rPr>
        <w:t>（</w:t>
      </w:r>
      <w:r w:rsidR="002B0DCA" w:rsidRPr="002C327C">
        <w:rPr>
          <w:rFonts w:ascii="Times New Roman" w:hAnsi="Times New Roman" w:cs="Times New Roman"/>
          <w:szCs w:val="21"/>
        </w:rPr>
        <w:t>PPGAZMA</w:t>
      </w:r>
      <w:r w:rsidR="002B0DCA">
        <w:rPr>
          <w:rFonts w:ascii="Times New Roman" w:hAnsiTheme="minorEastAsia" w:cs="Times New Roman" w:hint="eastAsia"/>
          <w:szCs w:val="21"/>
        </w:rPr>
        <w:t>）</w:t>
      </w:r>
      <w:r w:rsidR="002B0DCA" w:rsidRPr="002C327C">
        <w:rPr>
          <w:rFonts w:ascii="Times New Roman" w:hAnsiTheme="minorEastAsia" w:cs="Times New Roman"/>
          <w:szCs w:val="21"/>
        </w:rPr>
        <w:t>：</w:t>
      </w:r>
      <w:r w:rsidR="002B0DCA">
        <w:rPr>
          <w:rFonts w:ascii="Times New Roman" w:hAnsiTheme="minorEastAsia" w:cs="Times New Roman" w:hint="eastAsia"/>
          <w:szCs w:val="21"/>
        </w:rPr>
        <w:t>m</w:t>
      </w:r>
      <w:r w:rsidR="002B0DCA">
        <w:rPr>
          <w:rFonts w:ascii="Times New Roman" w:hAnsiTheme="minorEastAsia" w:cs="Times New Roman" w:hint="eastAsia"/>
          <w:szCs w:val="21"/>
        </w:rPr>
        <w:t>（</w:t>
      </w:r>
      <w:r w:rsidR="002B0DCA" w:rsidRPr="002C327C">
        <w:rPr>
          <w:rFonts w:ascii="Times New Roman" w:hAnsi="Times New Roman" w:cs="Times New Roman"/>
          <w:szCs w:val="21"/>
        </w:rPr>
        <w:t>AM</w:t>
      </w:r>
      <w:r w:rsidR="002B0DCA">
        <w:rPr>
          <w:rFonts w:ascii="Times New Roman" w:hAnsiTheme="minorEastAsia" w:cs="Times New Roman" w:hint="eastAsia"/>
          <w:szCs w:val="21"/>
        </w:rPr>
        <w:t>）</w:t>
      </w:r>
      <w:r w:rsidR="002B0DCA" w:rsidRPr="002C327C">
        <w:rPr>
          <w:rFonts w:ascii="Times New Roman" w:hAnsi="Times New Roman" w:cs="Times New Roman"/>
          <w:szCs w:val="21"/>
        </w:rPr>
        <w:t>=4:3:1</w:t>
      </w:r>
      <w:r w:rsidR="00B458BF" w:rsidRPr="002C327C">
        <w:rPr>
          <w:rFonts w:ascii="Times New Roman" w:hAnsiTheme="minorEastAsia" w:cs="Times New Roman"/>
          <w:szCs w:val="21"/>
        </w:rPr>
        <w:t>这一组，</w:t>
      </w:r>
      <w:r w:rsidRPr="002C327C">
        <w:rPr>
          <w:rFonts w:ascii="Times New Roman" w:hAnsiTheme="minorEastAsia" w:cs="Times New Roman"/>
          <w:szCs w:val="21"/>
        </w:rPr>
        <w:t>考察了不同引发剂用量</w:t>
      </w:r>
      <w:r w:rsidRPr="002C327C">
        <w:rPr>
          <w:rFonts w:ascii="Times New Roman" w:hAnsi="Times New Roman" w:cs="Times New Roman"/>
          <w:szCs w:val="21"/>
        </w:rPr>
        <w:t>(3%~9%)</w:t>
      </w:r>
      <w:r w:rsidRPr="002C327C">
        <w:rPr>
          <w:rFonts w:ascii="Times New Roman" w:hAnsiTheme="minorEastAsia" w:cs="Times New Roman"/>
          <w:szCs w:val="21"/>
        </w:rPr>
        <w:t>对阻垢剂</w:t>
      </w:r>
      <w:r w:rsidR="002B0DCA" w:rsidRPr="002C327C">
        <w:rPr>
          <w:rFonts w:ascii="Times New Roman" w:eastAsia="宋体" w:hAnsi="Times New Roman" w:cs="Times New Roman"/>
          <w:color w:val="000000"/>
          <w:szCs w:val="21"/>
        </w:rPr>
        <w:t>AA-AM-PPGAZMA</w:t>
      </w:r>
      <w:r w:rsidRPr="002C327C">
        <w:rPr>
          <w:rFonts w:ascii="Times New Roman" w:hAnsiTheme="minorEastAsia" w:cs="Times New Roman"/>
          <w:szCs w:val="21"/>
        </w:rPr>
        <w:t>的</w:t>
      </w:r>
      <w:r w:rsidRPr="002C327C">
        <w:rPr>
          <w:rFonts w:ascii="Times New Roman" w:hAnsi="Times New Roman" w:cs="Times New Roman"/>
          <w:szCs w:val="21"/>
        </w:rPr>
        <w:t>CaSO</w:t>
      </w:r>
      <w:r w:rsidRPr="002C327C">
        <w:rPr>
          <w:rFonts w:ascii="Times New Roman" w:hAnsi="Times New Roman" w:cs="Times New Roman"/>
          <w:szCs w:val="21"/>
          <w:vertAlign w:val="subscript"/>
        </w:rPr>
        <w:t>4</w:t>
      </w:r>
      <w:r w:rsidRPr="002C327C">
        <w:rPr>
          <w:rFonts w:ascii="Times New Roman" w:hAnsiTheme="minorEastAsia" w:cs="Times New Roman"/>
          <w:szCs w:val="21"/>
        </w:rPr>
        <w:t>阻垢性能的影响，</w:t>
      </w:r>
      <w:r w:rsidR="00370523" w:rsidRPr="002C327C">
        <w:rPr>
          <w:rFonts w:ascii="Times New Roman" w:hAnsiTheme="minorEastAsia" w:cs="Times New Roman"/>
          <w:szCs w:val="21"/>
        </w:rPr>
        <w:t>测试结果</w:t>
      </w:r>
      <w:r w:rsidRPr="002C327C">
        <w:rPr>
          <w:rFonts w:ascii="Times New Roman" w:hAnsiTheme="minorEastAsia" w:cs="Times New Roman"/>
          <w:szCs w:val="21"/>
        </w:rPr>
        <w:t>见图</w:t>
      </w:r>
      <w:r w:rsidR="000979F0">
        <w:rPr>
          <w:rFonts w:ascii="Times New Roman" w:hAnsi="Times New Roman" w:cs="Times New Roman" w:hint="eastAsia"/>
          <w:szCs w:val="21"/>
        </w:rPr>
        <w:t>2</w:t>
      </w:r>
      <w:r w:rsidRPr="002C327C">
        <w:rPr>
          <w:rFonts w:ascii="Times New Roman" w:hAnsiTheme="minorEastAsia" w:cs="Times New Roman"/>
          <w:szCs w:val="21"/>
        </w:rPr>
        <w:t>。</w:t>
      </w:r>
    </w:p>
    <w:p w:rsidR="00370523" w:rsidRPr="007564E5" w:rsidRDefault="00FC3A71" w:rsidP="00370523">
      <w:pPr>
        <w:adjustRightInd w:val="0"/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  <w:sz w:val="24"/>
        </w:rPr>
      </w:pPr>
      <w:r>
        <w:object w:dxaOrig="6177" w:dyaOrig="4957">
          <v:shape id="_x0000_i1027" type="#_x0000_t75" style="width:215.4pt;height:172.45pt" o:ole="">
            <v:imagedata r:id="rId14" o:title=""/>
          </v:shape>
          <o:OLEObject Type="Embed" ProgID="Origin50.Graph" ShapeID="_x0000_i1027" DrawAspect="Content" ObjectID="_1556607720" r:id="rId15"/>
        </w:object>
      </w:r>
    </w:p>
    <w:p w:rsidR="00A50803" w:rsidRPr="002C327C" w:rsidRDefault="00A50803" w:rsidP="002C327C">
      <w:pPr>
        <w:adjustRightInd w:val="0"/>
        <w:snapToGrid w:val="0"/>
        <w:spacing w:line="480" w:lineRule="atLeast"/>
        <w:ind w:firstLineChars="1300" w:firstLine="2340"/>
        <w:rPr>
          <w:rFonts w:ascii="Times New Roman" w:hAnsi="Times New Roman" w:cs="Times New Roman"/>
          <w:sz w:val="18"/>
          <w:szCs w:val="18"/>
        </w:rPr>
      </w:pPr>
      <w:r w:rsidRPr="002C327C">
        <w:rPr>
          <w:rFonts w:ascii="Times New Roman" w:hAnsiTheme="minorEastAsia" w:cs="Times New Roman"/>
          <w:sz w:val="18"/>
          <w:szCs w:val="18"/>
        </w:rPr>
        <w:t>图</w:t>
      </w:r>
      <w:r w:rsidR="000979F0">
        <w:rPr>
          <w:rFonts w:ascii="Times New Roman" w:hAnsi="Times New Roman" w:cs="Times New Roman" w:hint="eastAsia"/>
          <w:sz w:val="18"/>
          <w:szCs w:val="18"/>
        </w:rPr>
        <w:t>2</w:t>
      </w:r>
      <w:r w:rsidRPr="002C327C">
        <w:rPr>
          <w:rFonts w:ascii="Times New Roman" w:hAnsiTheme="minorEastAsia" w:cs="Times New Roman"/>
          <w:sz w:val="18"/>
          <w:szCs w:val="18"/>
        </w:rPr>
        <w:t>引发剂用量对阻硫酸钙性能的影响</w:t>
      </w:r>
    </w:p>
    <w:p w:rsidR="00370523" w:rsidRPr="00370523" w:rsidRDefault="00370523" w:rsidP="002C327C">
      <w:pPr>
        <w:adjustRightInd w:val="0"/>
        <w:snapToGrid w:val="0"/>
        <w:spacing w:line="480" w:lineRule="atLeast"/>
        <w:jc w:val="center"/>
        <w:rPr>
          <w:rFonts w:ascii="Times New Roman" w:hAnsi="Times New Roman" w:cs="Times New Roman"/>
          <w:szCs w:val="21"/>
        </w:rPr>
      </w:pPr>
      <w:r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lastRenderedPageBreak/>
        <w:t xml:space="preserve">Fig. </w:t>
      </w:r>
      <w:r w:rsidR="000979F0">
        <w:rPr>
          <w:rFonts w:ascii="Times New Roman" w:hAnsi="Times New Roman" w:cs="Times New Roman" w:hint="eastAsia"/>
          <w:color w:val="000000"/>
          <w:sz w:val="18"/>
          <w:szCs w:val="18"/>
        </w:rPr>
        <w:t>2</w:t>
      </w:r>
      <w:r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 Comparison of Ca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>O</w:t>
      </w:r>
      <w:r w:rsidRPr="002C327C">
        <w:rPr>
          <w:rFonts w:ascii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2C327C">
        <w:rPr>
          <w:rFonts w:ascii="Times New Roman" w:eastAsia="宋体" w:hAnsi="Times New Roman" w:cs="Times New Roman"/>
          <w:color w:val="000000"/>
          <w:sz w:val="18"/>
          <w:szCs w:val="18"/>
          <w:vertAlign w:val="subscript"/>
        </w:rPr>
        <w:t xml:space="preserve"> </w:t>
      </w:r>
      <w:r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inhibition between different </w:t>
      </w:r>
      <w:r w:rsidRPr="002C327C">
        <w:rPr>
          <w:rFonts w:ascii="Times New Roman" w:eastAsia="宋体" w:hAnsi="Times New Roman" w:cs="Times New Roman"/>
          <w:bCs/>
          <w:color w:val="000000"/>
          <w:kern w:val="0"/>
          <w:sz w:val="18"/>
          <w:szCs w:val="18"/>
        </w:rPr>
        <w:t>initiator</w:t>
      </w:r>
      <w:r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 inhibitors</w:t>
      </w:r>
    </w:p>
    <w:p w:rsidR="00FC3A71" w:rsidRDefault="00FC3A71" w:rsidP="00FC3A71">
      <w:pPr>
        <w:adjustRightInd w:val="0"/>
        <w:snapToGrid w:val="0"/>
        <w:spacing w:line="360" w:lineRule="auto"/>
        <w:ind w:firstLineChars="200" w:firstLine="420"/>
        <w:jc w:val="left"/>
        <w:rPr>
          <w:rFonts w:ascii="Times New Roman" w:hAnsiTheme="minorEastAsia" w:cs="Times New Roman"/>
          <w:szCs w:val="21"/>
        </w:rPr>
      </w:pPr>
    </w:p>
    <w:p w:rsidR="00FC3A71" w:rsidRDefault="002B0DCA" w:rsidP="00FC3A71">
      <w:pPr>
        <w:adjustRightInd w:val="0"/>
        <w:snapToGrid w:val="0"/>
        <w:spacing w:line="360" w:lineRule="auto"/>
        <w:ind w:firstLineChars="200" w:firstLine="420"/>
        <w:jc w:val="left"/>
        <w:rPr>
          <w:rFonts w:ascii="Times New Roman" w:hAnsiTheme="minorEastAsia" w:cs="Times New Roman"/>
          <w:sz w:val="24"/>
        </w:rPr>
      </w:pPr>
      <w:r>
        <w:rPr>
          <w:rFonts w:ascii="Times New Roman" w:hAnsiTheme="minorEastAsia" w:cs="Times New Roman" w:hint="eastAsia"/>
          <w:szCs w:val="21"/>
        </w:rPr>
        <w:t>由</w:t>
      </w:r>
      <w:r w:rsidR="00FC3A71" w:rsidRPr="002C327C">
        <w:rPr>
          <w:rFonts w:ascii="Times New Roman" w:hAnsiTheme="minorEastAsia" w:cs="Times New Roman" w:hint="eastAsia"/>
          <w:szCs w:val="21"/>
        </w:rPr>
        <w:t>图</w:t>
      </w:r>
      <w:r w:rsidR="00FC3A71">
        <w:rPr>
          <w:rFonts w:ascii="Times New Roman" w:hAnsiTheme="minorEastAsia" w:cs="Times New Roman" w:hint="eastAsia"/>
          <w:szCs w:val="21"/>
        </w:rPr>
        <w:t>2</w:t>
      </w:r>
      <w:r w:rsidR="00FC3A71" w:rsidRPr="002C327C">
        <w:rPr>
          <w:rFonts w:ascii="Times New Roman" w:hAnsiTheme="minorEastAsia" w:cs="Times New Roman" w:hint="eastAsia"/>
          <w:szCs w:val="21"/>
        </w:rPr>
        <w:t>可知，引</w:t>
      </w:r>
      <w:r w:rsidR="0078135E">
        <w:rPr>
          <w:rFonts w:ascii="Times New Roman" w:hAnsiTheme="minorEastAsia" w:cs="Times New Roman" w:hint="eastAsia"/>
          <w:szCs w:val="21"/>
        </w:rPr>
        <w:t>发剂用量对合成的阻垢剂阻硫酸钙垢效果有很大的影响，当引发剂用量为</w:t>
      </w:r>
      <w:r w:rsidR="00FC3A71" w:rsidRPr="002C327C">
        <w:rPr>
          <w:rFonts w:ascii="Times New Roman" w:hAnsiTheme="minorEastAsia" w:cs="Times New Roman" w:hint="eastAsia"/>
          <w:szCs w:val="21"/>
        </w:rPr>
        <w:t>3%</w:t>
      </w:r>
      <w:r w:rsidR="00FC3A71" w:rsidRPr="002C327C">
        <w:rPr>
          <w:rFonts w:ascii="Times New Roman" w:hAnsiTheme="minorEastAsia" w:cs="Times New Roman" w:hint="eastAsia"/>
          <w:szCs w:val="21"/>
        </w:rPr>
        <w:t>和</w:t>
      </w:r>
      <w:r w:rsidR="00FC3A71" w:rsidRPr="002C327C">
        <w:rPr>
          <w:rFonts w:ascii="Times New Roman" w:hAnsiTheme="minorEastAsia" w:cs="Times New Roman" w:hint="eastAsia"/>
          <w:szCs w:val="21"/>
        </w:rPr>
        <w:t>9%</w:t>
      </w:r>
      <w:r w:rsidR="0078135E">
        <w:rPr>
          <w:rFonts w:ascii="Times New Roman" w:hAnsiTheme="minorEastAsia" w:cs="Times New Roman" w:hint="eastAsia"/>
          <w:szCs w:val="21"/>
        </w:rPr>
        <w:t>时</w:t>
      </w:r>
      <w:r w:rsidR="00FC3A71" w:rsidRPr="002C327C">
        <w:rPr>
          <w:rFonts w:ascii="Times New Roman" w:hAnsiTheme="minorEastAsia" w:cs="Times New Roman" w:hint="eastAsia"/>
          <w:szCs w:val="21"/>
        </w:rPr>
        <w:t>，阻垢效果较差，可能的原因是阻垢剂具有较好的阻垢效率需要一定的分子量，引发剂过少或者过多时，得不到最适宜阻垢的分子量，因此</w:t>
      </w:r>
      <w:r w:rsidR="0078135E">
        <w:rPr>
          <w:rFonts w:ascii="Times New Roman" w:hAnsiTheme="minorEastAsia" w:cs="Times New Roman" w:hint="eastAsia"/>
          <w:szCs w:val="21"/>
        </w:rPr>
        <w:t>，</w:t>
      </w:r>
      <w:r w:rsidR="00FC3A71" w:rsidRPr="002C327C">
        <w:rPr>
          <w:rFonts w:ascii="Times New Roman" w:hAnsiTheme="minorEastAsia" w:cs="Times New Roman" w:hint="eastAsia"/>
          <w:szCs w:val="21"/>
        </w:rPr>
        <w:t>合成</w:t>
      </w:r>
      <w:r w:rsidR="0078135E">
        <w:rPr>
          <w:rFonts w:ascii="Times New Roman" w:hAnsiTheme="minorEastAsia" w:cs="Times New Roman" w:hint="eastAsia"/>
          <w:szCs w:val="21"/>
        </w:rPr>
        <w:t>时</w:t>
      </w:r>
      <w:r w:rsidR="00FC3A71" w:rsidRPr="002C327C">
        <w:rPr>
          <w:rFonts w:ascii="Times New Roman" w:hAnsiTheme="minorEastAsia" w:cs="Times New Roman" w:hint="eastAsia"/>
          <w:szCs w:val="21"/>
        </w:rPr>
        <w:t>需要考虑合适的引</w:t>
      </w:r>
      <w:r w:rsidR="0078135E">
        <w:rPr>
          <w:rFonts w:ascii="Times New Roman" w:hAnsiTheme="minorEastAsia" w:cs="Times New Roman" w:hint="eastAsia"/>
          <w:szCs w:val="21"/>
        </w:rPr>
        <w:t>发剂用量，另外测试阻垢效率时依然存在着“阈值效应”，随着阻垢剂</w:t>
      </w:r>
      <w:r w:rsidR="00FC3A71" w:rsidRPr="002C327C">
        <w:rPr>
          <w:rFonts w:ascii="Times New Roman" w:hAnsiTheme="minorEastAsia" w:cs="Times New Roman" w:hint="eastAsia"/>
          <w:szCs w:val="21"/>
        </w:rPr>
        <w:t>用量</w:t>
      </w:r>
      <w:r w:rsidR="0078135E">
        <w:rPr>
          <w:rFonts w:ascii="Times New Roman" w:hAnsiTheme="minorEastAsia" w:cs="Times New Roman" w:hint="eastAsia"/>
          <w:szCs w:val="21"/>
        </w:rPr>
        <w:t>的不断增加，阻垢效率没有明显上升，</w:t>
      </w:r>
      <w:r w:rsidR="00FC3A71" w:rsidRPr="002C327C">
        <w:rPr>
          <w:rFonts w:ascii="Times New Roman" w:hAnsiTheme="minorEastAsia" w:cs="Times New Roman" w:hint="eastAsia"/>
          <w:szCs w:val="21"/>
        </w:rPr>
        <w:t>在阻垢剂的使用过程中要充分考虑</w:t>
      </w:r>
      <w:r w:rsidR="0078135E">
        <w:rPr>
          <w:rFonts w:ascii="Times New Roman" w:hAnsiTheme="minorEastAsia" w:cs="Times New Roman" w:hint="eastAsia"/>
          <w:szCs w:val="21"/>
        </w:rPr>
        <w:t>，对于</w:t>
      </w:r>
      <w:r w:rsidR="0078135E" w:rsidRPr="002C327C">
        <w:rPr>
          <w:rFonts w:ascii="Times New Roman" w:hAnsiTheme="minorEastAsia" w:cs="Times New Roman"/>
          <w:szCs w:val="21"/>
        </w:rPr>
        <w:t>阻垢剂</w:t>
      </w:r>
      <w:r w:rsidR="0078135E" w:rsidRPr="002C327C">
        <w:rPr>
          <w:rFonts w:ascii="Times New Roman" w:eastAsia="宋体" w:hAnsi="Times New Roman" w:cs="Times New Roman"/>
          <w:color w:val="000000"/>
          <w:szCs w:val="21"/>
        </w:rPr>
        <w:t>AA-AM-PPGAZMA</w:t>
      </w:r>
      <w:r w:rsidR="0078135E">
        <w:rPr>
          <w:rFonts w:ascii="Times New Roman" w:eastAsia="宋体" w:hAnsi="Times New Roman" w:cs="Times New Roman" w:hint="eastAsia"/>
          <w:color w:val="000000"/>
          <w:szCs w:val="21"/>
        </w:rPr>
        <w:t>的合成选用</w:t>
      </w:r>
      <w:r w:rsidR="0078135E">
        <w:rPr>
          <w:rFonts w:ascii="Times New Roman" w:hAnsiTheme="minorEastAsia" w:cs="Times New Roman" w:hint="eastAsia"/>
          <w:szCs w:val="21"/>
        </w:rPr>
        <w:t>引发剂用量为</w:t>
      </w:r>
      <w:r w:rsidR="0078135E">
        <w:rPr>
          <w:rFonts w:ascii="Times New Roman" w:hAnsiTheme="minorEastAsia" w:cs="Times New Roman" w:hint="eastAsia"/>
          <w:szCs w:val="21"/>
        </w:rPr>
        <w:t>9%</w:t>
      </w:r>
      <w:r w:rsidR="0078135E">
        <w:rPr>
          <w:rFonts w:ascii="Times New Roman" w:hAnsiTheme="minorEastAsia" w:cs="Times New Roman" w:hint="eastAsia"/>
          <w:szCs w:val="21"/>
        </w:rPr>
        <w:t>效果最佳</w:t>
      </w:r>
      <w:r w:rsidR="00FC3A71" w:rsidRPr="002C327C">
        <w:rPr>
          <w:rFonts w:ascii="Times New Roman" w:hAnsiTheme="minorEastAsia" w:cs="Times New Roman" w:hint="eastAsia"/>
          <w:szCs w:val="21"/>
        </w:rPr>
        <w:t>。</w:t>
      </w:r>
    </w:p>
    <w:p w:rsidR="00A50803" w:rsidRPr="00AD1D7D" w:rsidRDefault="00AD1D7D" w:rsidP="00AD1D7D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2</w:t>
      </w:r>
      <w:r w:rsidRPr="00F80A0B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黑体" w:eastAsia="黑体" w:hAnsi="黑体" w:cs="Times New Roman" w:hint="eastAsia"/>
          <w:szCs w:val="21"/>
        </w:rPr>
        <w:t>阻垢性能测试与钙垢表征</w:t>
      </w:r>
    </w:p>
    <w:p w:rsidR="00A50803" w:rsidRPr="002C327C" w:rsidRDefault="0078135E" w:rsidP="008610A5">
      <w:pPr>
        <w:spacing w:line="360" w:lineRule="auto"/>
        <w:outlineLvl w:val="3"/>
        <w:rPr>
          <w:rFonts w:ascii="Times New Roman" w:hAnsi="Times New Roman" w:cs="Times New Roman"/>
          <w:kern w:val="0"/>
          <w:szCs w:val="21"/>
        </w:rPr>
      </w:pPr>
      <w:bookmarkStart w:id="8" w:name="_Toc452065735"/>
      <w:r>
        <w:rPr>
          <w:rFonts w:ascii="Times New Roman" w:hAnsi="Times New Roman" w:cs="Times New Roman" w:hint="eastAsia"/>
          <w:szCs w:val="21"/>
        </w:rPr>
        <w:t>2</w:t>
      </w:r>
      <w:r w:rsidR="008C09B4" w:rsidRPr="002C327C">
        <w:rPr>
          <w:rFonts w:ascii="Times New Roman" w:hAnsi="Times New Roman" w:cs="Times New Roman" w:hint="eastAsia"/>
          <w:szCs w:val="21"/>
        </w:rPr>
        <w:t>.</w:t>
      </w:r>
      <w:r w:rsidR="00AD1D7D">
        <w:rPr>
          <w:rFonts w:ascii="Times New Roman" w:hAnsi="Times New Roman" w:cs="Times New Roman" w:hint="eastAsia"/>
          <w:szCs w:val="21"/>
        </w:rPr>
        <w:t>2</w:t>
      </w:r>
      <w:r w:rsidR="00A50803" w:rsidRPr="002C327C">
        <w:rPr>
          <w:rFonts w:ascii="Times New Roman" w:hAnsi="Times New Roman" w:cs="Times New Roman"/>
          <w:szCs w:val="21"/>
        </w:rPr>
        <w:t>.</w:t>
      </w:r>
      <w:r w:rsidR="00AD1D7D">
        <w:rPr>
          <w:rFonts w:ascii="Times New Roman" w:hAnsi="Times New Roman" w:cs="Times New Roman" w:hint="eastAsia"/>
          <w:szCs w:val="21"/>
        </w:rPr>
        <w:t>1</w:t>
      </w:r>
      <w:r w:rsidR="00A50803" w:rsidRPr="002C327C">
        <w:rPr>
          <w:rFonts w:ascii="楷体" w:eastAsia="楷体" w:hAnsi="楷体" w:cs="Times New Roman"/>
          <w:szCs w:val="21"/>
        </w:rPr>
        <w:t>不同</w:t>
      </w:r>
      <w:r w:rsidR="00081375" w:rsidRPr="002C327C">
        <w:rPr>
          <w:rFonts w:ascii="楷体" w:eastAsia="楷体" w:hAnsi="楷体" w:cs="Times New Roman"/>
          <w:szCs w:val="21"/>
        </w:rPr>
        <w:t>循环水水质</w:t>
      </w:r>
      <w:r w:rsidR="00A50803" w:rsidRPr="002C327C">
        <w:rPr>
          <w:rFonts w:ascii="楷体" w:eastAsia="楷体" w:hAnsi="楷体" w:cs="Times New Roman"/>
          <w:kern w:val="0"/>
          <w:szCs w:val="21"/>
        </w:rPr>
        <w:t>浓度对阻硫酸钙性能</w:t>
      </w:r>
      <w:r w:rsidR="00AD1D7D">
        <w:rPr>
          <w:rFonts w:ascii="楷体" w:eastAsia="楷体" w:hAnsi="楷体" w:cs="Times New Roman" w:hint="eastAsia"/>
          <w:kern w:val="0"/>
          <w:szCs w:val="21"/>
        </w:rPr>
        <w:t>的</w:t>
      </w:r>
      <w:r w:rsidR="00A50803" w:rsidRPr="002C327C">
        <w:rPr>
          <w:rFonts w:ascii="楷体" w:eastAsia="楷体" w:hAnsi="楷体" w:cs="Times New Roman"/>
          <w:kern w:val="0"/>
          <w:szCs w:val="21"/>
        </w:rPr>
        <w:t>影响</w:t>
      </w:r>
      <w:bookmarkEnd w:id="8"/>
    </w:p>
    <w:p w:rsidR="00081375" w:rsidRPr="002C327C" w:rsidRDefault="0078135E" w:rsidP="008610A5">
      <w:pPr>
        <w:spacing w:line="360" w:lineRule="auto"/>
        <w:ind w:firstLine="480"/>
        <w:outlineLvl w:val="3"/>
        <w:rPr>
          <w:rFonts w:ascii="Times New Roman" w:hAnsi="Times New Roman" w:cs="Times New Roman"/>
          <w:szCs w:val="21"/>
        </w:rPr>
      </w:pPr>
      <w:r>
        <w:rPr>
          <w:rFonts w:ascii="Times New Roman" w:hAnsiTheme="minorEastAsia" w:cs="Times New Roman"/>
          <w:kern w:val="0"/>
          <w:szCs w:val="21"/>
        </w:rPr>
        <w:t>由于</w:t>
      </w:r>
      <w:r w:rsidR="008610A5" w:rsidRPr="002C327C">
        <w:rPr>
          <w:rFonts w:ascii="Times New Roman" w:hAnsiTheme="minorEastAsia" w:cs="Times New Roman"/>
          <w:kern w:val="0"/>
          <w:szCs w:val="21"/>
        </w:rPr>
        <w:t>循环水水质的不同对阻垢剂的性能有较大影响，尤其是</w:t>
      </w:r>
      <w:r w:rsidR="00AD1D7D">
        <w:rPr>
          <w:rFonts w:ascii="Times New Roman" w:hAnsiTheme="minorEastAsia" w:cs="Times New Roman" w:hint="eastAsia"/>
          <w:kern w:val="0"/>
          <w:szCs w:val="21"/>
        </w:rPr>
        <w:t>中</w:t>
      </w:r>
      <w:r w:rsidR="008610A5" w:rsidRPr="002C327C">
        <w:rPr>
          <w:rFonts w:ascii="Times New Roman" w:hAnsiTheme="minorEastAsia" w:cs="Times New Roman"/>
          <w:kern w:val="0"/>
          <w:szCs w:val="21"/>
        </w:rPr>
        <w:t>国北方地区，地下水中离子成分浓度较高，</w:t>
      </w:r>
      <w:r w:rsidR="00695E7E">
        <w:rPr>
          <w:rFonts w:ascii="Times New Roman" w:hAnsiTheme="minorEastAsia" w:cs="Times New Roman" w:hint="eastAsia"/>
          <w:kern w:val="0"/>
          <w:szCs w:val="21"/>
        </w:rPr>
        <w:t>硬度较大，</w:t>
      </w:r>
      <w:r w:rsidR="008610A5" w:rsidRPr="002C327C">
        <w:rPr>
          <w:rFonts w:ascii="Times New Roman" w:hAnsiTheme="minorEastAsia" w:cs="Times New Roman"/>
          <w:kern w:val="0"/>
          <w:szCs w:val="21"/>
        </w:rPr>
        <w:t>选用</w:t>
      </w:r>
      <w:r w:rsidR="00AD1D7D">
        <w:rPr>
          <w:rFonts w:ascii="Times New Roman" w:hAnsiTheme="minorEastAsia" w:cs="Times New Roman" w:hint="eastAsia"/>
          <w:szCs w:val="21"/>
        </w:rPr>
        <w:t>m</w:t>
      </w:r>
      <w:r w:rsidR="00AD1D7D">
        <w:rPr>
          <w:rFonts w:ascii="Times New Roman" w:hAnsiTheme="minorEastAsia" w:cs="Times New Roman" w:hint="eastAsia"/>
          <w:szCs w:val="21"/>
        </w:rPr>
        <w:t>（</w:t>
      </w:r>
      <w:r w:rsidR="00AD1D7D" w:rsidRPr="002C327C">
        <w:rPr>
          <w:rFonts w:ascii="Times New Roman" w:hAnsi="Times New Roman" w:cs="Times New Roman"/>
          <w:szCs w:val="21"/>
        </w:rPr>
        <w:t>AA</w:t>
      </w:r>
      <w:r w:rsidR="00AD1D7D">
        <w:rPr>
          <w:rFonts w:ascii="Times New Roman" w:hAnsiTheme="minorEastAsia" w:cs="Times New Roman" w:hint="eastAsia"/>
          <w:szCs w:val="21"/>
        </w:rPr>
        <w:t>）</w:t>
      </w:r>
      <w:r w:rsidR="00AD1D7D" w:rsidRPr="002C327C">
        <w:rPr>
          <w:rFonts w:ascii="Times New Roman" w:hAnsiTheme="minorEastAsia" w:cs="Times New Roman"/>
          <w:szCs w:val="21"/>
        </w:rPr>
        <w:t>：</w:t>
      </w:r>
      <w:r w:rsidR="00AD1D7D">
        <w:rPr>
          <w:rFonts w:ascii="Times New Roman" w:hAnsiTheme="minorEastAsia" w:cs="Times New Roman" w:hint="eastAsia"/>
          <w:szCs w:val="21"/>
        </w:rPr>
        <w:t>m</w:t>
      </w:r>
      <w:r w:rsidR="00AD1D7D">
        <w:rPr>
          <w:rFonts w:ascii="Times New Roman" w:hAnsiTheme="minorEastAsia" w:cs="Times New Roman" w:hint="eastAsia"/>
          <w:szCs w:val="21"/>
        </w:rPr>
        <w:t>（</w:t>
      </w:r>
      <w:r w:rsidR="00AD1D7D" w:rsidRPr="002C327C">
        <w:rPr>
          <w:rFonts w:ascii="Times New Roman" w:hAnsi="Times New Roman" w:cs="Times New Roman"/>
          <w:szCs w:val="21"/>
        </w:rPr>
        <w:t>PPGAZMA</w:t>
      </w:r>
      <w:r w:rsidR="00AD1D7D">
        <w:rPr>
          <w:rFonts w:ascii="Times New Roman" w:hAnsiTheme="minorEastAsia" w:cs="Times New Roman" w:hint="eastAsia"/>
          <w:szCs w:val="21"/>
        </w:rPr>
        <w:t>）</w:t>
      </w:r>
      <w:r w:rsidR="00AD1D7D" w:rsidRPr="002C327C">
        <w:rPr>
          <w:rFonts w:ascii="Times New Roman" w:hAnsiTheme="minorEastAsia" w:cs="Times New Roman"/>
          <w:szCs w:val="21"/>
        </w:rPr>
        <w:t>：</w:t>
      </w:r>
      <w:r w:rsidR="00AD1D7D">
        <w:rPr>
          <w:rFonts w:ascii="Times New Roman" w:hAnsiTheme="minorEastAsia" w:cs="Times New Roman" w:hint="eastAsia"/>
          <w:szCs w:val="21"/>
        </w:rPr>
        <w:t>m</w:t>
      </w:r>
      <w:r w:rsidR="00AD1D7D">
        <w:rPr>
          <w:rFonts w:ascii="Times New Roman" w:hAnsiTheme="minorEastAsia" w:cs="Times New Roman" w:hint="eastAsia"/>
          <w:szCs w:val="21"/>
        </w:rPr>
        <w:t>（</w:t>
      </w:r>
      <w:r w:rsidR="00AD1D7D" w:rsidRPr="002C327C">
        <w:rPr>
          <w:rFonts w:ascii="Times New Roman" w:hAnsi="Times New Roman" w:cs="Times New Roman"/>
          <w:szCs w:val="21"/>
        </w:rPr>
        <w:t>AM</w:t>
      </w:r>
      <w:r w:rsidR="00AD1D7D">
        <w:rPr>
          <w:rFonts w:ascii="Times New Roman" w:hAnsiTheme="minorEastAsia" w:cs="Times New Roman" w:hint="eastAsia"/>
          <w:szCs w:val="21"/>
        </w:rPr>
        <w:t>）</w:t>
      </w:r>
      <w:r w:rsidR="00AD1D7D" w:rsidRPr="002C327C">
        <w:rPr>
          <w:rFonts w:ascii="Times New Roman" w:hAnsi="Times New Roman" w:cs="Times New Roman"/>
          <w:szCs w:val="21"/>
        </w:rPr>
        <w:t>=4:3:1</w:t>
      </w:r>
      <w:r w:rsidR="008610A5" w:rsidRPr="002C327C">
        <w:rPr>
          <w:rFonts w:ascii="Times New Roman" w:hAnsiTheme="minorEastAsia" w:cs="Times New Roman"/>
          <w:szCs w:val="21"/>
        </w:rPr>
        <w:t>这一组，引发剂用量为</w:t>
      </w:r>
      <w:r w:rsidR="008610A5" w:rsidRPr="002C327C">
        <w:rPr>
          <w:rFonts w:ascii="Times New Roman" w:hAnsi="Times New Roman" w:cs="Times New Roman"/>
          <w:szCs w:val="21"/>
        </w:rPr>
        <w:t>6%</w:t>
      </w:r>
      <w:r w:rsidR="008610A5" w:rsidRPr="002C327C">
        <w:rPr>
          <w:rFonts w:ascii="Times New Roman" w:hAnsiTheme="minorEastAsia" w:cs="Times New Roman"/>
          <w:szCs w:val="21"/>
        </w:rPr>
        <w:t>，考察不同钙离子和硫酸根离子对阻垢剂的性能影响</w:t>
      </w:r>
      <w:r w:rsidR="003B2E1C" w:rsidRPr="002C327C">
        <w:rPr>
          <w:rFonts w:ascii="Times New Roman" w:hAnsiTheme="minorEastAsia" w:cs="Times New Roman" w:hint="eastAsia"/>
          <w:szCs w:val="21"/>
        </w:rPr>
        <w:t>，</w:t>
      </w:r>
      <w:r w:rsidR="003B2E1C" w:rsidRPr="002C327C">
        <w:rPr>
          <w:rFonts w:ascii="Times New Roman" w:hAnsiTheme="minorEastAsia" w:cs="Times New Roman"/>
          <w:szCs w:val="21"/>
        </w:rPr>
        <w:t>测试条件按照文献</w:t>
      </w:r>
      <w:r w:rsidR="00AD1D7D">
        <w:rPr>
          <w:rFonts w:ascii="Times New Roman" w:hAnsiTheme="minorEastAsia" w:cs="Times New Roman" w:hint="eastAsia"/>
          <w:szCs w:val="21"/>
        </w:rPr>
        <w:t>[</w:t>
      </w:r>
      <w:r w:rsidR="00643240" w:rsidRPr="002C327C">
        <w:rPr>
          <w:rFonts w:ascii="Times New Roman" w:hAnsiTheme="minorEastAsia" w:cs="Times New Roman" w:hint="eastAsia"/>
          <w:szCs w:val="21"/>
        </w:rPr>
        <w:t>1</w:t>
      </w:r>
      <w:r w:rsidR="00605800">
        <w:rPr>
          <w:rFonts w:ascii="Times New Roman" w:hAnsiTheme="minorEastAsia" w:cs="Times New Roman" w:hint="eastAsia"/>
          <w:szCs w:val="21"/>
        </w:rPr>
        <w:t>4</w:t>
      </w:r>
      <w:r w:rsidR="00AD1D7D">
        <w:rPr>
          <w:rFonts w:ascii="Times New Roman" w:hAnsiTheme="minorEastAsia" w:cs="Times New Roman" w:hint="eastAsia"/>
          <w:szCs w:val="21"/>
        </w:rPr>
        <w:t>]</w:t>
      </w:r>
      <w:r w:rsidR="003B2E1C" w:rsidRPr="002C327C">
        <w:rPr>
          <w:rFonts w:ascii="Times New Roman" w:hAnsiTheme="minorEastAsia" w:cs="Times New Roman"/>
          <w:szCs w:val="21"/>
        </w:rPr>
        <w:t>中的标准配制</w:t>
      </w:r>
      <w:r w:rsidR="003B2E1C" w:rsidRPr="002C327C">
        <w:rPr>
          <w:rFonts w:ascii="Times New Roman" w:hAnsiTheme="minorEastAsia" w:cs="Times New Roman" w:hint="eastAsia"/>
          <w:szCs w:val="21"/>
        </w:rPr>
        <w:t>，改变钙离子或者硫酸根离子的浓度</w:t>
      </w:r>
      <w:r w:rsidR="00AD1D7D">
        <w:rPr>
          <w:rFonts w:ascii="Times New Roman" w:hAnsiTheme="minorEastAsia" w:cs="Times New Roman" w:hint="eastAsia"/>
          <w:szCs w:val="21"/>
        </w:rPr>
        <w:t>，实验结果见图</w:t>
      </w:r>
      <w:r w:rsidR="00AD1D7D">
        <w:rPr>
          <w:rFonts w:ascii="Times New Roman" w:hAnsiTheme="minorEastAsia" w:cs="Times New Roman" w:hint="eastAsia"/>
          <w:szCs w:val="21"/>
        </w:rPr>
        <w:t>3</w:t>
      </w:r>
      <w:r w:rsidR="00AD1D7D">
        <w:rPr>
          <w:rFonts w:ascii="Times New Roman" w:hAnsiTheme="minorEastAsia" w:cs="Times New Roman" w:hint="eastAsia"/>
          <w:szCs w:val="21"/>
        </w:rPr>
        <w:t>、</w:t>
      </w:r>
      <w:r w:rsidR="00AD1D7D">
        <w:rPr>
          <w:rFonts w:ascii="Times New Roman" w:hAnsiTheme="minorEastAsia" w:cs="Times New Roman" w:hint="eastAsia"/>
          <w:szCs w:val="21"/>
        </w:rPr>
        <w:t>4</w:t>
      </w:r>
      <w:r w:rsidR="00AD1D7D">
        <w:rPr>
          <w:rFonts w:ascii="Times New Roman" w:hAnsiTheme="minorEastAsia" w:cs="Times New Roman" w:hint="eastAsia"/>
          <w:szCs w:val="21"/>
        </w:rPr>
        <w:t>。</w:t>
      </w:r>
    </w:p>
    <w:p w:rsidR="00081375" w:rsidRDefault="0078135E" w:rsidP="00081375">
      <w:pPr>
        <w:jc w:val="center"/>
        <w:rPr>
          <w:rFonts w:ascii="Times New Roman" w:eastAsia="仿宋_GB2312" w:hAnsi="Times New Roman" w:cs="Times New Roman"/>
          <w:b/>
          <w:sz w:val="24"/>
        </w:rPr>
      </w:pPr>
      <w:r>
        <w:object w:dxaOrig="6141" w:dyaOrig="4989">
          <v:shape id="_x0000_i1028" type="#_x0000_t75" style="width:218.4pt;height:177.3pt" o:ole="">
            <v:imagedata r:id="rId16" o:title=""/>
          </v:shape>
          <o:OLEObject Type="Embed" ProgID="Origin50.Graph" ShapeID="_x0000_i1028" DrawAspect="Content" ObjectID="_1556607721" r:id="rId17"/>
        </w:object>
      </w:r>
    </w:p>
    <w:p w:rsidR="00A50803" w:rsidRPr="002C327C" w:rsidRDefault="00A50803" w:rsidP="002C327C">
      <w:pPr>
        <w:ind w:firstLineChars="1300" w:firstLine="2340"/>
        <w:rPr>
          <w:rFonts w:ascii="Times New Roman" w:hAnsi="Times New Roman" w:cs="Times New Roman"/>
          <w:sz w:val="18"/>
          <w:szCs w:val="18"/>
        </w:rPr>
      </w:pPr>
      <w:r w:rsidRPr="002C327C">
        <w:rPr>
          <w:rFonts w:ascii="Times New Roman" w:hAnsiTheme="minorEastAsia" w:cs="Times New Roman"/>
          <w:sz w:val="18"/>
          <w:szCs w:val="18"/>
        </w:rPr>
        <w:t>图</w:t>
      </w:r>
      <w:r w:rsidR="000979F0">
        <w:rPr>
          <w:rFonts w:ascii="Times New Roman" w:hAnsi="Times New Roman" w:cs="Times New Roman" w:hint="eastAsia"/>
          <w:sz w:val="18"/>
          <w:szCs w:val="18"/>
        </w:rPr>
        <w:t>3</w:t>
      </w:r>
      <w:r w:rsidRPr="002C327C">
        <w:rPr>
          <w:rFonts w:ascii="Times New Roman" w:hAnsiTheme="minorEastAsia" w:cs="Times New Roman"/>
          <w:sz w:val="18"/>
          <w:szCs w:val="18"/>
        </w:rPr>
        <w:t>不同钙离子浓度对阻硫酸钙阻垢性能影响</w:t>
      </w:r>
    </w:p>
    <w:p w:rsidR="00A50803" w:rsidRPr="00081375" w:rsidRDefault="00403D5C" w:rsidP="00081375">
      <w:pPr>
        <w:adjustRightInd w:val="0"/>
        <w:snapToGrid w:val="0"/>
        <w:spacing w:line="480" w:lineRule="atLeast"/>
        <w:jc w:val="center"/>
        <w:rPr>
          <w:rFonts w:ascii="Times New Roman" w:hAnsi="Times New Roman" w:cs="Times New Roman"/>
          <w:szCs w:val="21"/>
        </w:rPr>
      </w:pP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Fig. </w:t>
      </w:r>
      <w:r w:rsidR="000979F0">
        <w:rPr>
          <w:rFonts w:ascii="Times New Roman" w:hAnsi="Times New Roman" w:cs="Times New Roman" w:hint="eastAsia"/>
          <w:color w:val="000000"/>
          <w:sz w:val="18"/>
          <w:szCs w:val="18"/>
        </w:rPr>
        <w:t>3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 AA-AM-PPGAZMA inhibition at 3ppm dosage as a function of solution Ca</w:t>
      </w:r>
      <w:r w:rsidRPr="002C327C">
        <w:rPr>
          <w:rFonts w:ascii="Times New Roman" w:hAnsi="Times New Roman" w:cs="Times New Roman"/>
          <w:color w:val="000000"/>
          <w:sz w:val="18"/>
          <w:szCs w:val="18"/>
          <w:vertAlign w:val="superscript"/>
        </w:rPr>
        <w:t>2+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 concentration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bookmarkStart w:id="9" w:name="_Toc27761"/>
      <w:bookmarkStart w:id="10" w:name="_Toc452040179"/>
    </w:p>
    <w:bookmarkEnd w:id="9"/>
    <w:bookmarkEnd w:id="10"/>
    <w:p w:rsidR="00A50803" w:rsidRPr="00081375" w:rsidRDefault="00AD1D7D" w:rsidP="00081375">
      <w:pPr>
        <w:spacing w:line="360" w:lineRule="auto"/>
        <w:jc w:val="center"/>
        <w:outlineLvl w:val="3"/>
        <w:rPr>
          <w:rFonts w:ascii="Times New Roman" w:eastAsia="仿宋_GB2312" w:hAnsi="Times New Roman" w:cs="Times New Roman"/>
          <w:b/>
          <w:bCs/>
          <w:snapToGrid w:val="0"/>
          <w:kern w:val="0"/>
          <w:sz w:val="24"/>
        </w:rPr>
      </w:pPr>
      <w:r>
        <w:object w:dxaOrig="6141" w:dyaOrig="4937">
          <v:shape id="_x0000_i1029" type="#_x0000_t75" style="width:222.05pt;height:178.5pt" o:ole="">
            <v:imagedata r:id="rId18" o:title=""/>
          </v:shape>
          <o:OLEObject Type="Embed" ProgID="Origin50.Graph" ShapeID="_x0000_i1029" DrawAspect="Content" ObjectID="_1556607722" r:id="rId19"/>
        </w:object>
      </w:r>
    </w:p>
    <w:p w:rsidR="00A50803" w:rsidRPr="002C327C" w:rsidRDefault="00A50803" w:rsidP="00A50803">
      <w:pPr>
        <w:spacing w:line="480" w:lineRule="atLeast"/>
        <w:jc w:val="center"/>
        <w:rPr>
          <w:rFonts w:ascii="Times New Roman" w:hAnsi="Times New Roman" w:cs="Times New Roman"/>
          <w:snapToGrid w:val="0"/>
          <w:kern w:val="0"/>
          <w:sz w:val="18"/>
          <w:szCs w:val="18"/>
        </w:rPr>
      </w:pPr>
      <w:r w:rsidRPr="002C327C">
        <w:rPr>
          <w:rFonts w:ascii="Times New Roman" w:hAnsiTheme="minorEastAsia" w:cs="Times New Roman"/>
          <w:snapToGrid w:val="0"/>
          <w:kern w:val="0"/>
          <w:sz w:val="18"/>
          <w:szCs w:val="18"/>
        </w:rPr>
        <w:t>图</w:t>
      </w:r>
      <w:r w:rsidR="000979F0">
        <w:rPr>
          <w:rFonts w:ascii="Times New Roman" w:hAnsi="Times New Roman" w:cs="Times New Roman" w:hint="eastAsia"/>
          <w:snapToGrid w:val="0"/>
          <w:kern w:val="0"/>
          <w:sz w:val="18"/>
          <w:szCs w:val="18"/>
        </w:rPr>
        <w:t>4</w:t>
      </w:r>
      <w:r w:rsidRPr="002C327C">
        <w:rPr>
          <w:rFonts w:ascii="Times New Roman" w:hAnsiTheme="minorEastAsia" w:cs="Times New Roman"/>
          <w:snapToGrid w:val="0"/>
          <w:kern w:val="0"/>
          <w:sz w:val="18"/>
          <w:szCs w:val="18"/>
        </w:rPr>
        <w:t>硫酸根离子浓度对阻硫酸钙性能影响</w:t>
      </w:r>
    </w:p>
    <w:p w:rsidR="00A50803" w:rsidRPr="008610A5" w:rsidRDefault="00403D5C" w:rsidP="008610A5">
      <w:pPr>
        <w:spacing w:line="480" w:lineRule="atLeast"/>
        <w:jc w:val="center"/>
        <w:rPr>
          <w:rFonts w:ascii="Times New Roman" w:eastAsia="仿宋_GB2312" w:hAnsi="Times New Roman" w:cs="Times New Roman"/>
          <w:snapToGrid w:val="0"/>
          <w:kern w:val="0"/>
          <w:szCs w:val="21"/>
        </w:rPr>
      </w:pP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Fig. </w:t>
      </w:r>
      <w:r w:rsidR="000979F0">
        <w:rPr>
          <w:rFonts w:ascii="Times New Roman" w:hAnsi="Times New Roman" w:cs="Times New Roman" w:hint="eastAsia"/>
          <w:color w:val="000000"/>
          <w:sz w:val="18"/>
          <w:szCs w:val="18"/>
        </w:rPr>
        <w:t>4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 AA-AM-PPGAZMA inhibition at 3ppm dosage as a function of solution SO</w:t>
      </w:r>
      <w:r w:rsidRPr="002C327C">
        <w:rPr>
          <w:rFonts w:ascii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2C327C">
        <w:rPr>
          <w:rFonts w:ascii="Times New Roman" w:hAnsi="Times New Roman" w:cs="Times New Roman"/>
          <w:color w:val="000000"/>
          <w:sz w:val="18"/>
          <w:szCs w:val="18"/>
          <w:vertAlign w:val="superscript"/>
        </w:rPr>
        <w:t>2-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 concentration</w:t>
      </w:r>
    </w:p>
    <w:p w:rsidR="0078135E" w:rsidRDefault="0078135E" w:rsidP="0078135E">
      <w:pPr>
        <w:spacing w:line="360" w:lineRule="auto"/>
        <w:ind w:firstLine="480"/>
        <w:outlineLvl w:val="3"/>
        <w:rPr>
          <w:rFonts w:ascii="Times New Roman" w:hAnsiTheme="minorEastAsia" w:cs="Times New Roman"/>
          <w:szCs w:val="21"/>
        </w:rPr>
      </w:pPr>
      <w:bookmarkStart w:id="11" w:name="_Toc452065750"/>
    </w:p>
    <w:p w:rsidR="0078135E" w:rsidRPr="0078135E" w:rsidRDefault="00AD1D7D" w:rsidP="0078135E">
      <w:pPr>
        <w:spacing w:line="360" w:lineRule="auto"/>
        <w:ind w:firstLine="480"/>
        <w:outlineLvl w:val="3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Theme="minorEastAsia" w:cs="Times New Roman" w:hint="eastAsia"/>
          <w:szCs w:val="21"/>
        </w:rPr>
        <w:t>由</w:t>
      </w:r>
      <w:r w:rsidR="0078135E" w:rsidRPr="002C327C">
        <w:rPr>
          <w:rFonts w:ascii="Times New Roman" w:hAnsiTheme="minorEastAsia" w:cs="Times New Roman"/>
          <w:szCs w:val="21"/>
        </w:rPr>
        <w:t>图</w:t>
      </w:r>
      <w:r w:rsidR="0078135E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Theme="minorEastAsia" w:cs="Times New Roman" w:hint="eastAsia"/>
          <w:szCs w:val="21"/>
        </w:rPr>
        <w:t>、</w:t>
      </w:r>
      <w:r w:rsidR="0078135E">
        <w:rPr>
          <w:rFonts w:ascii="Times New Roman" w:hAnsi="Times New Roman" w:cs="Times New Roman" w:hint="eastAsia"/>
          <w:szCs w:val="21"/>
        </w:rPr>
        <w:t>4</w:t>
      </w:r>
      <w:r w:rsidR="0078135E" w:rsidRPr="002C327C">
        <w:rPr>
          <w:rFonts w:ascii="Times New Roman" w:hAnsiTheme="minorEastAsia" w:cs="Times New Roman"/>
          <w:szCs w:val="21"/>
        </w:rPr>
        <w:t>可知，当钙离子的浓度达到</w:t>
      </w:r>
      <w:r w:rsidR="0078135E" w:rsidRPr="002C327C">
        <w:rPr>
          <w:rFonts w:ascii="Times New Roman" w:hAnsi="Times New Roman" w:cs="Times New Roman"/>
          <w:szCs w:val="21"/>
        </w:rPr>
        <w:t>8000mg/L</w:t>
      </w:r>
      <w:r w:rsidR="0078135E" w:rsidRPr="002C327C">
        <w:rPr>
          <w:rFonts w:ascii="Times New Roman" w:hAnsiTheme="minorEastAsia" w:cs="Times New Roman"/>
          <w:szCs w:val="21"/>
        </w:rPr>
        <w:t>时，</w:t>
      </w:r>
      <w:r w:rsidR="0078135E" w:rsidRPr="002C327C">
        <w:rPr>
          <w:rFonts w:ascii="Times New Roman" w:eastAsia="宋体" w:hAnsi="Times New Roman" w:cs="Times New Roman"/>
          <w:color w:val="000000"/>
          <w:szCs w:val="21"/>
        </w:rPr>
        <w:t>AA-AM-PPGAZMA</w:t>
      </w:r>
      <w:r w:rsidR="0078135E" w:rsidRPr="002C327C">
        <w:rPr>
          <w:rFonts w:ascii="Times New Roman" w:hAnsiTheme="minorEastAsia" w:cs="Times New Roman"/>
          <w:szCs w:val="21"/>
        </w:rPr>
        <w:t>的用量为</w:t>
      </w:r>
      <w:r w:rsidR="0078135E" w:rsidRPr="002C327C">
        <w:rPr>
          <w:rFonts w:ascii="Times New Roman" w:hAnsi="Times New Roman" w:cs="Times New Roman"/>
          <w:szCs w:val="21"/>
        </w:rPr>
        <w:t>3</w:t>
      </w:r>
      <w:r w:rsidR="00CB1047">
        <w:rPr>
          <w:rFonts w:ascii="Times New Roman" w:hAnsi="Times New Roman" w:cs="Times New Roman" w:hint="eastAsia"/>
          <w:szCs w:val="21"/>
        </w:rPr>
        <w:t>mg/L</w:t>
      </w:r>
      <w:r w:rsidR="0078135E" w:rsidRPr="002C327C">
        <w:rPr>
          <w:rFonts w:ascii="Times New Roman" w:hAnsiTheme="minorEastAsia" w:cs="Times New Roman"/>
          <w:szCs w:val="21"/>
        </w:rPr>
        <w:t>时，阻硫酸钙垢效率仍然能够达到</w:t>
      </w:r>
      <w:r w:rsidR="0078135E" w:rsidRPr="002C327C">
        <w:rPr>
          <w:rFonts w:ascii="Times New Roman" w:hAnsi="Times New Roman" w:cs="Times New Roman"/>
          <w:szCs w:val="21"/>
        </w:rPr>
        <w:t>85%</w:t>
      </w:r>
      <w:r w:rsidR="0078135E" w:rsidRPr="002C327C">
        <w:rPr>
          <w:rFonts w:ascii="Times New Roman" w:hAnsiTheme="minorEastAsia" w:cs="Times New Roman"/>
          <w:szCs w:val="21"/>
        </w:rPr>
        <w:t>以上，硫酸根离子达到</w:t>
      </w:r>
      <w:r w:rsidR="0078135E" w:rsidRPr="002C327C">
        <w:rPr>
          <w:rFonts w:ascii="Times New Roman" w:hAnsi="Times New Roman" w:cs="Times New Roman"/>
          <w:szCs w:val="21"/>
        </w:rPr>
        <w:t>12000mg/L</w:t>
      </w:r>
      <w:r w:rsidR="0078135E" w:rsidRPr="002C327C">
        <w:rPr>
          <w:rFonts w:ascii="Times New Roman" w:hAnsiTheme="minorEastAsia" w:cs="Times New Roman"/>
          <w:szCs w:val="21"/>
        </w:rPr>
        <w:t>时，</w:t>
      </w:r>
      <w:r w:rsidR="0078135E" w:rsidRPr="002C327C">
        <w:rPr>
          <w:rFonts w:ascii="Times New Roman" w:eastAsia="宋体" w:hAnsi="Times New Roman" w:cs="Times New Roman"/>
          <w:color w:val="000000"/>
          <w:szCs w:val="21"/>
        </w:rPr>
        <w:t>AA-AM-PPGAZMA</w:t>
      </w:r>
      <w:r w:rsidR="0078135E" w:rsidRPr="002C327C">
        <w:rPr>
          <w:rFonts w:ascii="Times New Roman" w:hAnsiTheme="minorEastAsia" w:cs="Times New Roman"/>
          <w:szCs w:val="21"/>
        </w:rPr>
        <w:t>的用量为</w:t>
      </w:r>
      <w:r w:rsidR="0078135E" w:rsidRPr="002C327C">
        <w:rPr>
          <w:rFonts w:ascii="Times New Roman" w:hAnsi="Times New Roman" w:cs="Times New Roman"/>
          <w:szCs w:val="21"/>
        </w:rPr>
        <w:t>3</w:t>
      </w:r>
      <w:r w:rsidR="00CB1047">
        <w:rPr>
          <w:rFonts w:ascii="Times New Roman" w:hAnsi="Times New Roman" w:cs="Times New Roman" w:hint="eastAsia"/>
          <w:szCs w:val="21"/>
        </w:rPr>
        <w:t>mg/L</w:t>
      </w:r>
      <w:r w:rsidR="0078135E" w:rsidRPr="002C327C">
        <w:rPr>
          <w:rFonts w:ascii="Times New Roman" w:hAnsiTheme="minorEastAsia" w:cs="Times New Roman"/>
          <w:szCs w:val="21"/>
        </w:rPr>
        <w:t>时，阻硫酸钙垢效率仍然能够接近</w:t>
      </w:r>
      <w:r w:rsidR="0078135E" w:rsidRPr="002C327C">
        <w:rPr>
          <w:rFonts w:ascii="Times New Roman" w:hAnsi="Times New Roman" w:cs="Times New Roman"/>
          <w:szCs w:val="21"/>
        </w:rPr>
        <w:t>80%</w:t>
      </w:r>
      <w:r w:rsidR="0078135E" w:rsidRPr="002C327C">
        <w:rPr>
          <w:rFonts w:ascii="Times New Roman" w:hAnsiTheme="minorEastAsia" w:cs="Times New Roman"/>
          <w:szCs w:val="21"/>
        </w:rPr>
        <w:t>。</w:t>
      </w:r>
      <w:r w:rsidR="00CB1047">
        <w:rPr>
          <w:rFonts w:ascii="Times New Roman" w:hAnsiTheme="minorEastAsia" w:cs="Times New Roman" w:hint="eastAsia"/>
          <w:szCs w:val="21"/>
        </w:rPr>
        <w:t>由此</w:t>
      </w:r>
      <w:r w:rsidR="0078135E" w:rsidRPr="002C327C">
        <w:rPr>
          <w:rFonts w:ascii="Times New Roman" w:hAnsiTheme="minorEastAsia" w:cs="Times New Roman"/>
          <w:szCs w:val="21"/>
        </w:rPr>
        <w:t>得出</w:t>
      </w:r>
      <w:r w:rsidR="0078135E" w:rsidRPr="002C327C">
        <w:rPr>
          <w:rFonts w:ascii="Times New Roman" w:eastAsia="宋体" w:hAnsi="Times New Roman" w:cs="Times New Roman"/>
          <w:color w:val="000000"/>
          <w:szCs w:val="21"/>
        </w:rPr>
        <w:t>AA-AM-PPGAZMA</w:t>
      </w:r>
      <w:r w:rsidR="0078135E" w:rsidRPr="002C327C">
        <w:rPr>
          <w:rFonts w:ascii="Times New Roman" w:hAnsiTheme="minorEastAsia" w:cs="Times New Roman"/>
          <w:szCs w:val="21"/>
        </w:rPr>
        <w:t>可以适应高硬度的循环冷却水。</w:t>
      </w:r>
    </w:p>
    <w:p w:rsidR="00A50803" w:rsidRPr="002C327C" w:rsidRDefault="008E26A5" w:rsidP="004110BA">
      <w:pPr>
        <w:pStyle w:val="2"/>
        <w:spacing w:beforeLines="50" w:afterLines="50" w:line="360" w:lineRule="auto"/>
        <w:rPr>
          <w:rFonts w:ascii="Times New Roman" w:hAnsi="Times New Roman" w:cs="Times New Roman"/>
          <w:b w:val="0"/>
          <w:sz w:val="21"/>
          <w:szCs w:val="21"/>
        </w:rPr>
      </w:pPr>
      <w:r>
        <w:rPr>
          <w:rFonts w:ascii="Times New Roman" w:hAnsi="Times New Roman" w:cs="Times New Roman" w:hint="eastAsia"/>
          <w:b w:val="0"/>
          <w:sz w:val="21"/>
          <w:szCs w:val="21"/>
        </w:rPr>
        <w:t>2</w:t>
      </w:r>
      <w:r w:rsidR="008C09B4" w:rsidRPr="002C327C">
        <w:rPr>
          <w:rFonts w:ascii="Times New Roman" w:hAnsi="Times New Roman" w:cs="Times New Roman" w:hint="eastAsia"/>
          <w:b w:val="0"/>
          <w:sz w:val="21"/>
          <w:szCs w:val="21"/>
        </w:rPr>
        <w:t>.</w:t>
      </w:r>
      <w:r>
        <w:rPr>
          <w:rFonts w:ascii="Times New Roman" w:hAnsi="Times New Roman" w:cs="Times New Roman" w:hint="eastAsia"/>
          <w:b w:val="0"/>
          <w:sz w:val="21"/>
          <w:szCs w:val="21"/>
        </w:rPr>
        <w:t>2.2</w:t>
      </w:r>
      <w:r w:rsidR="00A50803" w:rsidRPr="002C327C">
        <w:rPr>
          <w:rFonts w:ascii="Times New Roman" w:hAnsi="Times New Roman" w:cs="Times New Roman"/>
          <w:b w:val="0"/>
          <w:sz w:val="21"/>
          <w:szCs w:val="21"/>
        </w:rPr>
        <w:t xml:space="preserve"> </w:t>
      </w:r>
      <w:r w:rsidR="00A50803" w:rsidRPr="008E26A5">
        <w:rPr>
          <w:rFonts w:ascii="楷体" w:eastAsia="楷体" w:hAnsi="楷体" w:cs="Times New Roman"/>
          <w:b w:val="0"/>
          <w:sz w:val="21"/>
          <w:szCs w:val="21"/>
        </w:rPr>
        <w:t>硫酸钙垢表征</w:t>
      </w:r>
      <w:bookmarkEnd w:id="11"/>
    </w:p>
    <w:p w:rsidR="00C0060D" w:rsidRPr="002C327C" w:rsidRDefault="00C0060D" w:rsidP="002C327C">
      <w:pPr>
        <w:spacing w:line="360" w:lineRule="auto"/>
        <w:ind w:firstLineChars="200" w:firstLine="420"/>
        <w:rPr>
          <w:rFonts w:ascii="Times New Roman" w:eastAsia="仿宋_GB2312" w:hAnsi="Times New Roman" w:cs="Times New Roman"/>
          <w:bCs/>
          <w:kern w:val="0"/>
          <w:szCs w:val="21"/>
        </w:rPr>
      </w:pPr>
      <w:r w:rsidRPr="002C327C">
        <w:rPr>
          <w:rFonts w:ascii="Times New Roman" w:hAnsiTheme="minorEastAsia" w:cs="Times New Roman"/>
          <w:bCs/>
          <w:kern w:val="0"/>
          <w:szCs w:val="21"/>
        </w:rPr>
        <w:t>为了推断阻垢剂的阻垢机理，</w:t>
      </w:r>
      <w:r w:rsidR="00181263">
        <w:rPr>
          <w:rFonts w:ascii="Times New Roman" w:hAnsiTheme="minorEastAsia" w:cs="Times New Roman" w:hint="eastAsia"/>
          <w:bCs/>
          <w:kern w:val="0"/>
          <w:szCs w:val="21"/>
        </w:rPr>
        <w:t>作者</w:t>
      </w:r>
      <w:r w:rsidRPr="002C327C">
        <w:rPr>
          <w:rFonts w:ascii="Times New Roman" w:hAnsiTheme="minorEastAsia" w:cs="Times New Roman"/>
          <w:bCs/>
          <w:kern w:val="0"/>
          <w:szCs w:val="21"/>
        </w:rPr>
        <w:t>将阻垢实验中得到的硫酸钙垢烘干，进行</w:t>
      </w:r>
      <w:r w:rsidRPr="002C327C">
        <w:rPr>
          <w:rFonts w:ascii="Times New Roman" w:hAnsi="Times New Roman" w:cs="Times New Roman"/>
          <w:bCs/>
          <w:kern w:val="0"/>
          <w:szCs w:val="21"/>
        </w:rPr>
        <w:t>SEM</w:t>
      </w:r>
      <w:r w:rsidRPr="002C327C">
        <w:rPr>
          <w:rFonts w:ascii="Times New Roman" w:hAnsiTheme="minorEastAsia" w:cs="Times New Roman"/>
          <w:bCs/>
          <w:kern w:val="0"/>
          <w:szCs w:val="21"/>
        </w:rPr>
        <w:t>测试，</w:t>
      </w:r>
      <w:r w:rsidR="00CC43CB" w:rsidRPr="002C327C">
        <w:rPr>
          <w:rFonts w:ascii="Times New Roman" w:hAnsiTheme="minorEastAsia" w:cs="Times New Roman"/>
          <w:bCs/>
          <w:kern w:val="0"/>
          <w:szCs w:val="21"/>
        </w:rPr>
        <w:t>见图</w:t>
      </w:r>
      <w:r w:rsidR="000979F0">
        <w:rPr>
          <w:rFonts w:ascii="Times New Roman" w:hAnsi="Times New Roman" w:cs="Times New Roman" w:hint="eastAsia"/>
          <w:bCs/>
          <w:kern w:val="0"/>
          <w:szCs w:val="21"/>
        </w:rPr>
        <w:t>5</w:t>
      </w:r>
      <w:r w:rsidR="00181263">
        <w:rPr>
          <w:rFonts w:ascii="Times New Roman" w:hAnsiTheme="minorEastAsia" w:cs="Times New Roman" w:hint="eastAsia"/>
          <w:bCs/>
          <w:kern w:val="0"/>
          <w:szCs w:val="21"/>
        </w:rPr>
        <w:t>。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图</w:t>
      </w:r>
      <w:r w:rsidR="000979F0">
        <w:rPr>
          <w:rFonts w:ascii="Times New Roman" w:hAnsi="Times New Roman" w:cs="Times New Roman" w:hint="eastAsia"/>
          <w:bCs/>
          <w:color w:val="000000" w:themeColor="text1"/>
          <w:kern w:val="0"/>
          <w:szCs w:val="21"/>
        </w:rPr>
        <w:t>5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中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a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是空白组的硫酸钙晶体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，阻垢</w:t>
      </w:r>
      <w:r w:rsidR="009B1CF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实验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中未加入阻垢剂</w:t>
      </w:r>
      <w:r w:rsidR="00CC43CB" w:rsidRPr="00C77548">
        <w:rPr>
          <w:rFonts w:ascii="Times New Roman" w:eastAsia="宋体" w:hAnsi="Times New Roman" w:cs="Times New Roman"/>
          <w:color w:val="000000" w:themeColor="text1"/>
          <w:szCs w:val="21"/>
        </w:rPr>
        <w:t>AA-AM-PPGAZMA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，得到的硫酸钙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晶体呈直立的长方体柱状且表面光滑，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晶体形貌完整，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而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图</w:t>
      </w:r>
      <w:r w:rsidR="000979F0">
        <w:rPr>
          <w:rFonts w:ascii="Times New Roman" w:hAnsi="Times New Roman" w:cs="Times New Roman" w:hint="eastAsia"/>
          <w:bCs/>
          <w:color w:val="000000" w:themeColor="text1"/>
          <w:kern w:val="0"/>
          <w:szCs w:val="21"/>
        </w:rPr>
        <w:t>5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b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、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c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、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d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分别</w:t>
      </w:r>
      <w:r w:rsidR="009B1CF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为</w:t>
      </w:r>
      <w:r w:rsidR="009B1CF3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加入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1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、</w:t>
      </w:r>
      <w:r w:rsidR="00905DC6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3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、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4</w:t>
      </w:r>
      <w:r w:rsidR="00905DC6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 xml:space="preserve"> mg/L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阻垢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剂</w:t>
      </w:r>
      <w:r w:rsidR="00CC43CB" w:rsidRPr="00C77548">
        <w:rPr>
          <w:rFonts w:ascii="Times New Roman" w:eastAsia="宋体" w:hAnsi="Times New Roman" w:cs="Times New Roman"/>
          <w:color w:val="000000" w:themeColor="text1"/>
          <w:szCs w:val="21"/>
        </w:rPr>
        <w:t>AA-AM-PPGAZMA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得到的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硫酸钙晶体</w:t>
      </w:r>
      <w:r w:rsidR="009B1CF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。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由图</w:t>
      </w:r>
      <w:r w:rsidR="000979F0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5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b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可以看到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，硫酸钙晶体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表面开始出现凹槽和孔点，当加入</w:t>
      </w:r>
      <w:r w:rsidR="00905DC6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3 mg/L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时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（</w:t>
      </w:r>
      <w:r w:rsidR="00515933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图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5</w:t>
      </w:r>
      <w:r w:rsidR="00515933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c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）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可以很清晰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地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看到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，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硫酸钙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晶体表面变得粗糙不平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，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孔洞和凹槽变得更加明显，加入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4</w:t>
      </w:r>
      <w:r w:rsidR="00905DC6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 xml:space="preserve"> mg/L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时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（</w:t>
      </w:r>
      <w:r w:rsidR="00515933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图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5</w:t>
      </w:r>
      <w:r w:rsidR="00515933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d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）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可以看出</w:t>
      </w:r>
      <w:r w:rsidR="00515933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，</w:t>
      </w:r>
      <w:r w:rsidR="00CC43CB"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晶体形貌已经变得疏松和不规整，</w:t>
      </w:r>
      <w:r w:rsidR="00905DC6" w:rsidRPr="00C77548">
        <w:rPr>
          <w:rFonts w:ascii="Times New Roman" w:hAnsiTheme="minorEastAsia" w:cs="Times New Roman" w:hint="eastAsia"/>
          <w:bCs/>
          <w:color w:val="000000" w:themeColor="text1"/>
          <w:kern w:val="0"/>
          <w:szCs w:val="21"/>
        </w:rPr>
        <w:t>完全疏松开，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Cs w:val="21"/>
        </w:rPr>
        <w:t>硫酸钙晶体已经遭到明显破坏。</w:t>
      </w:r>
      <w:r w:rsidR="00181062" w:rsidRPr="002C327C">
        <w:rPr>
          <w:rFonts w:ascii="Times New Roman" w:hAnsiTheme="minorEastAsia" w:cs="Times New Roman" w:hint="eastAsia"/>
          <w:bCs/>
          <w:kern w:val="0"/>
          <w:szCs w:val="21"/>
        </w:rPr>
        <w:t>原因可能是</w:t>
      </w:r>
      <w:r w:rsidR="00181062" w:rsidRPr="002C327C">
        <w:rPr>
          <w:rFonts w:ascii="Times New Roman" w:eastAsia="宋体" w:hAnsi="宋体" w:cs="Times New Roman"/>
          <w:bCs/>
          <w:kern w:val="0"/>
          <w:szCs w:val="21"/>
        </w:rPr>
        <w:t>AA-AM-PPGAZMA</w:t>
      </w:r>
      <w:r w:rsidR="00181062" w:rsidRPr="002C327C">
        <w:rPr>
          <w:rFonts w:ascii="Times New Roman" w:hAnsiTheme="minorEastAsia" w:cs="Times New Roman" w:hint="eastAsia"/>
          <w:bCs/>
          <w:kern w:val="0"/>
          <w:szCs w:val="21"/>
        </w:rPr>
        <w:t>在硫酸钙晶胚的表面附着，使硫酸钙晶体形成过程受阻，难以形成规整的硫酸钙晶体。</w:t>
      </w:r>
      <w:r w:rsidR="00181062" w:rsidRPr="002C327C">
        <w:rPr>
          <w:rFonts w:ascii="Times New Roman" w:eastAsia="宋体" w:hAnsi="宋体" w:cs="Times New Roman"/>
          <w:bCs/>
          <w:kern w:val="0"/>
          <w:szCs w:val="21"/>
        </w:rPr>
        <w:t>AA-AM-PPGAZMA</w:t>
      </w:r>
      <w:r w:rsidR="00515933">
        <w:rPr>
          <w:rFonts w:ascii="Times New Roman" w:hAnsiTheme="minorEastAsia" w:cs="Times New Roman"/>
          <w:bCs/>
          <w:kern w:val="0"/>
          <w:szCs w:val="21"/>
        </w:rPr>
        <w:t>的加入使硫酸钙晶体遭到</w:t>
      </w:r>
      <w:r w:rsidRPr="002C327C">
        <w:rPr>
          <w:rFonts w:ascii="Times New Roman" w:hAnsiTheme="minorEastAsia" w:cs="Times New Roman"/>
          <w:bCs/>
          <w:kern w:val="0"/>
          <w:szCs w:val="21"/>
        </w:rPr>
        <w:t>破坏</w:t>
      </w:r>
      <w:r w:rsidR="00515933">
        <w:rPr>
          <w:rFonts w:ascii="Times New Roman" w:hAnsiTheme="minorEastAsia" w:cs="Times New Roman"/>
          <w:bCs/>
          <w:kern w:val="0"/>
          <w:szCs w:val="21"/>
        </w:rPr>
        <w:t>，无法形成稳定的硫酸钙沉淀，难以附着在管道</w:t>
      </w:r>
      <w:r w:rsidR="00CC43CB" w:rsidRPr="002C327C">
        <w:rPr>
          <w:rFonts w:ascii="Times New Roman" w:hAnsiTheme="minorEastAsia" w:cs="Times New Roman"/>
          <w:bCs/>
          <w:kern w:val="0"/>
          <w:szCs w:val="21"/>
        </w:rPr>
        <w:t>内壁，即使有少量的硫酸钙沉淀形成，疏松的结构使得极易被循环冷却水水流冲走</w:t>
      </w:r>
      <w:r w:rsidR="00515933">
        <w:rPr>
          <w:rFonts w:ascii="Times New Roman" w:hAnsiTheme="minorEastAsia" w:cs="Times New Roman" w:hint="eastAsia"/>
          <w:bCs/>
          <w:kern w:val="0"/>
          <w:szCs w:val="21"/>
        </w:rPr>
        <w:t>，实际使用阻垢剂</w:t>
      </w:r>
      <w:r w:rsidR="00515933" w:rsidRPr="002C327C">
        <w:rPr>
          <w:rFonts w:ascii="Times New Roman" w:eastAsia="宋体" w:hAnsi="宋体" w:cs="Times New Roman"/>
          <w:bCs/>
          <w:kern w:val="0"/>
          <w:szCs w:val="21"/>
        </w:rPr>
        <w:t>AA-AM-PPGAZMA</w:t>
      </w:r>
      <w:r w:rsidR="00515933">
        <w:rPr>
          <w:rFonts w:ascii="Times New Roman" w:eastAsia="宋体" w:hAnsi="宋体" w:cs="Times New Roman" w:hint="eastAsia"/>
          <w:bCs/>
          <w:kern w:val="0"/>
          <w:szCs w:val="21"/>
        </w:rPr>
        <w:t>，可以选择投加量为</w:t>
      </w:r>
      <w:r w:rsidR="00515933">
        <w:rPr>
          <w:rFonts w:ascii="Times New Roman" w:eastAsia="宋体" w:hAnsi="宋体" w:cs="Times New Roman" w:hint="eastAsia"/>
          <w:bCs/>
          <w:kern w:val="0"/>
          <w:szCs w:val="21"/>
        </w:rPr>
        <w:t>4 mg/L</w:t>
      </w:r>
      <w:r w:rsidR="00515933">
        <w:rPr>
          <w:rFonts w:ascii="Times New Roman" w:eastAsia="宋体" w:hAnsi="宋体" w:cs="Times New Roman" w:hint="eastAsia"/>
          <w:bCs/>
          <w:kern w:val="0"/>
          <w:szCs w:val="21"/>
        </w:rPr>
        <w:t>，在该投加量下硫酸钙垢已经完全变得疏松。</w:t>
      </w:r>
    </w:p>
    <w:p w:rsidR="00C0060D" w:rsidRPr="00C0060D" w:rsidRDefault="00C0060D" w:rsidP="00C0060D"/>
    <w:p w:rsidR="00A50803" w:rsidRPr="00A50803" w:rsidRDefault="00A23A66" w:rsidP="00A23A66">
      <w:pPr>
        <w:spacing w:line="360" w:lineRule="auto"/>
        <w:ind w:right="1469"/>
        <w:jc w:val="right"/>
        <w:rPr>
          <w:rFonts w:ascii="Times New Roman" w:eastAsia="仿宋_GB2312" w:hAnsi="Times New Roman" w:cs="Times New Roman"/>
          <w:bCs/>
          <w:kern w:val="0"/>
          <w:szCs w:val="21"/>
        </w:rPr>
      </w:pPr>
      <w:r>
        <w:rPr>
          <w:rFonts w:ascii="Times New Roman" w:eastAsia="仿宋_GB2312" w:hAnsi="Times New Roman" w:cs="Times New Roman"/>
          <w:bCs/>
          <w:noProof/>
          <w:kern w:val="0"/>
          <w:szCs w:val="21"/>
        </w:rPr>
        <w:lastRenderedPageBreak/>
        <w:drawing>
          <wp:inline distT="0" distB="0" distL="0" distR="0">
            <wp:extent cx="3757492" cy="2804277"/>
            <wp:effectExtent l="0" t="0" r="0" b="0"/>
            <wp:docPr id="6" name="图片 6" descr="C:\Users\Administrator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图片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77" cy="280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03" w:rsidRPr="00C77548" w:rsidRDefault="00697026" w:rsidP="00697026">
      <w:pPr>
        <w:spacing w:line="360" w:lineRule="auto"/>
        <w:ind w:right="1470"/>
        <w:jc w:val="center"/>
        <w:rPr>
          <w:rFonts w:ascii="Times New Roman" w:hAnsi="Times New Roman" w:cs="Times New Roman"/>
          <w:bCs/>
          <w:color w:val="000000" w:themeColor="text1"/>
          <w:kern w:val="0"/>
          <w:sz w:val="18"/>
          <w:szCs w:val="18"/>
        </w:rPr>
      </w:pPr>
      <w:r>
        <w:rPr>
          <w:rFonts w:ascii="Times New Roman" w:hAnsiTheme="minorEastAsia" w:cs="Times New Roman" w:hint="eastAsia"/>
          <w:bCs/>
          <w:color w:val="000000" w:themeColor="text1"/>
          <w:kern w:val="0"/>
          <w:sz w:val="18"/>
          <w:szCs w:val="18"/>
        </w:rPr>
        <w:t xml:space="preserve">            </w:t>
      </w:r>
      <w:r w:rsidR="00A50803" w:rsidRPr="00C77548">
        <w:rPr>
          <w:rFonts w:ascii="Times New Roman" w:hAnsiTheme="minorEastAsia" w:cs="Times New Roman"/>
          <w:bCs/>
          <w:color w:val="000000" w:themeColor="text1"/>
          <w:kern w:val="0"/>
          <w:sz w:val="18"/>
          <w:szCs w:val="18"/>
        </w:rPr>
        <w:t>图</w:t>
      </w:r>
      <w:r w:rsidR="000979F0">
        <w:rPr>
          <w:rFonts w:ascii="Times New Roman" w:hAnsi="Times New Roman" w:cs="Times New Roman" w:hint="eastAsia"/>
          <w:bCs/>
          <w:color w:val="000000" w:themeColor="text1"/>
          <w:kern w:val="0"/>
          <w:sz w:val="18"/>
          <w:szCs w:val="18"/>
        </w:rPr>
        <w:t>5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无阻垢剂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a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和添加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1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、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、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4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 mg/L</w:t>
      </w:r>
      <w:r w:rsidRPr="00697026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 xml:space="preserve"> 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>AA-AM-PPGAZMA (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b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、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c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、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d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>)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 w:val="18"/>
          <w:szCs w:val="18"/>
        </w:rPr>
        <w:t>硫酸钙晶体</w:t>
      </w:r>
      <w:r w:rsidRPr="00C77548">
        <w:rPr>
          <w:rFonts w:ascii="Times New Roman" w:hAnsi="Times New Roman" w:cs="Times New Roman"/>
          <w:bCs/>
          <w:color w:val="000000" w:themeColor="text1"/>
          <w:kern w:val="0"/>
          <w:sz w:val="18"/>
          <w:szCs w:val="18"/>
        </w:rPr>
        <w:t>(SEM)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18"/>
          <w:szCs w:val="18"/>
        </w:rPr>
        <w:t>形貌</w:t>
      </w:r>
      <w:r w:rsidRPr="00C77548">
        <w:rPr>
          <w:rFonts w:ascii="Times New Roman" w:hAnsiTheme="minorEastAsia" w:cs="Times New Roman"/>
          <w:bCs/>
          <w:color w:val="000000" w:themeColor="text1"/>
          <w:kern w:val="0"/>
          <w:sz w:val="18"/>
          <w:szCs w:val="18"/>
        </w:rPr>
        <w:t>分析</w:t>
      </w:r>
    </w:p>
    <w:p w:rsidR="007564E5" w:rsidRPr="00C73BD1" w:rsidRDefault="007564E5" w:rsidP="00C73BD1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zCs w:val="21"/>
        </w:rPr>
      </w:pP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Fig. </w:t>
      </w:r>
      <w:r w:rsidR="000979F0">
        <w:rPr>
          <w:rFonts w:ascii="Times New Roman" w:hAnsi="Times New Roman" w:cs="Times New Roman" w:hint="eastAsia"/>
          <w:color w:val="000000"/>
          <w:sz w:val="18"/>
          <w:szCs w:val="18"/>
        </w:rPr>
        <w:t>5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 SEM photographs for the </w:t>
      </w:r>
      <w:r w:rsidR="0068624C"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>Ca</w:t>
      </w:r>
      <w:r w:rsidR="0068624C" w:rsidRPr="002C327C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="0068624C" w:rsidRPr="002C327C">
        <w:rPr>
          <w:rFonts w:ascii="Times New Roman" w:eastAsia="宋体" w:hAnsi="Times New Roman" w:cs="Times New Roman"/>
          <w:color w:val="000000"/>
          <w:sz w:val="18"/>
          <w:szCs w:val="18"/>
        </w:rPr>
        <w:t>O</w:t>
      </w:r>
      <w:r w:rsidR="0068624C" w:rsidRPr="002C327C">
        <w:rPr>
          <w:rFonts w:ascii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 (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a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>) and with the presence of AA-AM-PPGAZMA (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b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、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c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、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d</w:t>
      </w:r>
      <w:r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1</w:t>
      </w:r>
      <w:r w:rsidR="00901C4B" w:rsidRPr="00901C4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901C4B"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mg/L 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、</w:t>
      </w:r>
      <w:r w:rsidR="00C0060D" w:rsidRPr="002C327C">
        <w:rPr>
          <w:rFonts w:ascii="Times New Roman" w:hAnsi="Times New Roman" w:cs="Times New Roman"/>
          <w:color w:val="000000"/>
          <w:sz w:val="18"/>
          <w:szCs w:val="18"/>
        </w:rPr>
        <w:t>3</w:t>
      </w:r>
      <w:r w:rsidR="002C327C"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 mg/L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、</w:t>
      </w:r>
      <w:r w:rsidR="00901C4B">
        <w:rPr>
          <w:rFonts w:ascii="Times New Roman" w:hAnsi="Times New Roman" w:cs="Times New Roman" w:hint="eastAsia"/>
          <w:color w:val="000000"/>
          <w:sz w:val="18"/>
          <w:szCs w:val="18"/>
        </w:rPr>
        <w:t>4</w:t>
      </w:r>
      <w:r w:rsidR="00901C4B" w:rsidRPr="002C327C">
        <w:rPr>
          <w:rFonts w:ascii="Times New Roman" w:hAnsi="Times New Roman" w:cs="Times New Roman"/>
          <w:color w:val="000000"/>
          <w:sz w:val="18"/>
          <w:szCs w:val="18"/>
        </w:rPr>
        <w:t xml:space="preserve"> mg/L</w:t>
      </w:r>
    </w:p>
    <w:p w:rsidR="003C29D2" w:rsidRDefault="00271A12" w:rsidP="004110BA">
      <w:pPr>
        <w:pStyle w:val="2"/>
        <w:spacing w:beforeLines="50" w:afterLines="50" w:line="360" w:lineRule="auto"/>
        <w:rPr>
          <w:rFonts w:ascii="黑体" w:eastAsia="黑体" w:hAnsi="黑体" w:cs="Times New Roman"/>
          <w:b w:val="0"/>
          <w:sz w:val="21"/>
          <w:szCs w:val="21"/>
        </w:rPr>
      </w:pPr>
      <w:r>
        <w:rPr>
          <w:rFonts w:ascii="Times New Roman" w:hAnsi="Times New Roman" w:cs="Times New Roman" w:hint="eastAsia"/>
          <w:b w:val="0"/>
          <w:sz w:val="21"/>
          <w:szCs w:val="21"/>
        </w:rPr>
        <w:t>2</w:t>
      </w:r>
      <w:r w:rsidR="003C29D2" w:rsidRPr="002C327C">
        <w:rPr>
          <w:rFonts w:ascii="Times New Roman" w:hAnsi="Times New Roman" w:cs="Times New Roman" w:hint="eastAsia"/>
          <w:b w:val="0"/>
          <w:sz w:val="21"/>
          <w:szCs w:val="21"/>
        </w:rPr>
        <w:t>.</w:t>
      </w:r>
      <w:r>
        <w:rPr>
          <w:rFonts w:ascii="Times New Roman" w:hAnsi="Times New Roman" w:cs="Times New Roman" w:hint="eastAsia"/>
          <w:b w:val="0"/>
          <w:sz w:val="21"/>
          <w:szCs w:val="21"/>
        </w:rPr>
        <w:t>2.3</w:t>
      </w:r>
      <w:r w:rsidR="003C29D2" w:rsidRPr="002C327C">
        <w:rPr>
          <w:rFonts w:ascii="Times New Roman" w:hAnsi="Times New Roman" w:cs="Times New Roman"/>
          <w:b w:val="0"/>
          <w:sz w:val="21"/>
          <w:szCs w:val="21"/>
        </w:rPr>
        <w:t xml:space="preserve"> </w:t>
      </w:r>
      <w:r w:rsidR="003C29D2">
        <w:rPr>
          <w:rFonts w:ascii="黑体" w:eastAsia="黑体" w:hAnsi="黑体" w:cs="Times New Roman" w:hint="eastAsia"/>
          <w:b w:val="0"/>
          <w:sz w:val="21"/>
          <w:szCs w:val="21"/>
        </w:rPr>
        <w:t>与市售阻垢剂性能比较</w:t>
      </w:r>
    </w:p>
    <w:p w:rsidR="00593A1C" w:rsidRPr="00C77548" w:rsidRDefault="00F64DAB" w:rsidP="00A02DC7">
      <w:pPr>
        <w:spacing w:line="360" w:lineRule="auto"/>
        <w:ind w:firstLineChars="150" w:firstLine="315"/>
        <w:rPr>
          <w:color w:val="000000" w:themeColor="text1"/>
        </w:rPr>
      </w:pPr>
      <w:r w:rsidRPr="00C77548">
        <w:rPr>
          <w:rFonts w:hint="eastAsia"/>
          <w:color w:val="000000" w:themeColor="text1"/>
        </w:rPr>
        <w:t>为了进一步考察</w:t>
      </w:r>
      <w:r w:rsidRPr="00C77548">
        <w:rPr>
          <w:rFonts w:ascii="Times New Roman" w:hAnsi="Times New Roman" w:cs="Times New Roman"/>
          <w:color w:val="000000" w:themeColor="text1"/>
        </w:rPr>
        <w:t>AA-AM-PPGAZMA</w:t>
      </w:r>
      <w:r w:rsidRPr="00C77548">
        <w:rPr>
          <w:rFonts w:ascii="Times New Roman" w:hAnsi="Times New Roman" w:cs="Times New Roman" w:hint="eastAsia"/>
          <w:color w:val="000000" w:themeColor="text1"/>
        </w:rPr>
        <w:t>的阻硫酸钙性能，将其与市售的阻垢剂</w:t>
      </w:r>
      <w:r w:rsidRPr="00C77548">
        <w:rPr>
          <w:rFonts w:ascii="Times New Roman" w:hAnsi="Times New Roman" w:cs="Times New Roman" w:hint="eastAsia"/>
          <w:color w:val="000000" w:themeColor="text1"/>
        </w:rPr>
        <w:t>PBTC</w:t>
      </w:r>
      <w:r w:rsidRPr="00C77548">
        <w:rPr>
          <w:rFonts w:ascii="Times New Roman" w:hAnsi="Times New Roman" w:cs="Times New Roman" w:hint="eastAsia"/>
          <w:color w:val="000000" w:themeColor="text1"/>
        </w:rPr>
        <w:t>、</w:t>
      </w:r>
      <w:r w:rsidRPr="00C77548">
        <w:rPr>
          <w:rFonts w:ascii="Times New Roman" w:hAnsi="Times New Roman" w:cs="Times New Roman" w:hint="eastAsia"/>
          <w:color w:val="000000" w:themeColor="text1"/>
        </w:rPr>
        <w:t>PAPEMP</w:t>
      </w:r>
      <w:r w:rsidRPr="00C77548">
        <w:rPr>
          <w:rFonts w:ascii="Times New Roman" w:hAnsi="Times New Roman" w:cs="Times New Roman" w:hint="eastAsia"/>
          <w:color w:val="000000" w:themeColor="text1"/>
        </w:rPr>
        <w:t>进行阻硫酸钙性能比较，</w:t>
      </w:r>
      <w:r w:rsidR="00271A12">
        <w:rPr>
          <w:rFonts w:ascii="Times New Roman" w:hAnsi="Times New Roman" w:cs="Times New Roman" w:hint="eastAsia"/>
          <w:color w:val="000000" w:themeColor="text1"/>
        </w:rPr>
        <w:t>结果见</w:t>
      </w:r>
      <w:r w:rsidRPr="00C77548">
        <w:rPr>
          <w:rFonts w:ascii="Times New Roman" w:hAnsi="Times New Roman" w:cs="Times New Roman" w:hint="eastAsia"/>
          <w:color w:val="000000" w:themeColor="text1"/>
        </w:rPr>
        <w:t>图</w:t>
      </w:r>
      <w:r w:rsidR="000979F0">
        <w:rPr>
          <w:rFonts w:ascii="Times New Roman" w:hAnsi="Times New Roman" w:cs="Times New Roman" w:hint="eastAsia"/>
          <w:color w:val="000000" w:themeColor="text1"/>
        </w:rPr>
        <w:t>6</w:t>
      </w:r>
      <w:r w:rsidR="00271A12">
        <w:rPr>
          <w:rFonts w:ascii="Times New Roman" w:hAnsi="Times New Roman" w:cs="Times New Roman" w:hint="eastAsia"/>
          <w:color w:val="000000" w:themeColor="text1"/>
        </w:rPr>
        <w:t>。</w:t>
      </w:r>
      <w:r w:rsidRPr="00C77548">
        <w:rPr>
          <w:rFonts w:ascii="Times New Roman" w:hAnsi="Times New Roman" w:cs="Times New Roman" w:hint="eastAsia"/>
          <w:color w:val="000000" w:themeColor="text1"/>
        </w:rPr>
        <w:t>可以看出，不同的阻垢剂具有不同的“阈值”，阻垢率随着加入剂量的增加而增加，加入剂量到一定值时，阻垢率基本没有变化。当</w:t>
      </w:r>
      <w:r w:rsidRPr="00C77548">
        <w:rPr>
          <w:rFonts w:ascii="Times New Roman" w:hAnsi="Times New Roman" w:cs="Times New Roman"/>
          <w:color w:val="000000" w:themeColor="text1"/>
        </w:rPr>
        <w:t>AA-AM-PPGAZMA</w:t>
      </w:r>
      <w:r w:rsidRPr="00C77548">
        <w:rPr>
          <w:rFonts w:ascii="Times New Roman" w:hAnsi="Times New Roman" w:cs="Times New Roman" w:hint="eastAsia"/>
          <w:color w:val="000000" w:themeColor="text1"/>
        </w:rPr>
        <w:t>的加入量为</w:t>
      </w:r>
      <w:r w:rsidRPr="00C77548">
        <w:rPr>
          <w:rFonts w:ascii="Times New Roman" w:hAnsi="Times New Roman" w:cs="Times New Roman" w:hint="eastAsia"/>
          <w:color w:val="000000" w:themeColor="text1"/>
        </w:rPr>
        <w:t>3</w:t>
      </w:r>
      <w:r w:rsidR="00271A12">
        <w:rPr>
          <w:rFonts w:ascii="Times New Roman" w:hAnsi="Times New Roman" w:cs="Times New Roman" w:hint="eastAsia"/>
          <w:color w:val="000000" w:themeColor="text1"/>
        </w:rPr>
        <w:t xml:space="preserve"> mg/L</w:t>
      </w:r>
      <w:r w:rsidRPr="00C77548">
        <w:rPr>
          <w:rFonts w:ascii="Times New Roman" w:hAnsi="Times New Roman" w:cs="Times New Roman" w:hint="eastAsia"/>
          <w:color w:val="000000" w:themeColor="text1"/>
        </w:rPr>
        <w:t>时，阻垢率已经接近</w:t>
      </w:r>
      <w:r w:rsidRPr="00C77548">
        <w:rPr>
          <w:rFonts w:ascii="Times New Roman" w:hAnsi="Times New Roman" w:cs="Times New Roman" w:hint="eastAsia"/>
          <w:color w:val="000000" w:themeColor="text1"/>
        </w:rPr>
        <w:t>98%</w:t>
      </w:r>
      <w:r w:rsidRPr="00C77548">
        <w:rPr>
          <w:rFonts w:ascii="Times New Roman" w:hAnsi="Times New Roman" w:cs="Times New Roman" w:hint="eastAsia"/>
          <w:color w:val="000000" w:themeColor="text1"/>
        </w:rPr>
        <w:t>，而</w:t>
      </w:r>
      <w:r w:rsidRPr="00C77548">
        <w:rPr>
          <w:rFonts w:ascii="Times New Roman" w:hAnsi="Times New Roman" w:cs="Times New Roman" w:hint="eastAsia"/>
          <w:color w:val="000000" w:themeColor="text1"/>
        </w:rPr>
        <w:t>PBTC</w:t>
      </w:r>
      <w:r w:rsidRPr="00C77548">
        <w:rPr>
          <w:rFonts w:ascii="Times New Roman" w:hAnsi="Times New Roman" w:cs="Times New Roman" w:hint="eastAsia"/>
          <w:color w:val="000000" w:themeColor="text1"/>
        </w:rPr>
        <w:t>和</w:t>
      </w:r>
      <w:r w:rsidRPr="00C77548">
        <w:rPr>
          <w:rFonts w:ascii="Times New Roman" w:hAnsi="Times New Roman" w:cs="Times New Roman" w:hint="eastAsia"/>
          <w:color w:val="000000" w:themeColor="text1"/>
        </w:rPr>
        <w:t>PAPEMP</w:t>
      </w:r>
      <w:r w:rsidRPr="00C77548">
        <w:rPr>
          <w:rFonts w:ascii="Times New Roman" w:hAnsi="Times New Roman" w:cs="Times New Roman" w:hint="eastAsia"/>
          <w:color w:val="000000" w:themeColor="text1"/>
        </w:rPr>
        <w:t>都未达到</w:t>
      </w:r>
      <w:r w:rsidRPr="00C77548">
        <w:rPr>
          <w:rFonts w:ascii="Times New Roman" w:hAnsi="Times New Roman" w:cs="Times New Roman" w:hint="eastAsia"/>
          <w:color w:val="000000" w:themeColor="text1"/>
        </w:rPr>
        <w:t>85%</w:t>
      </w:r>
      <w:r w:rsidRPr="00C77548">
        <w:rPr>
          <w:rFonts w:ascii="Times New Roman" w:hAnsi="Times New Roman" w:cs="Times New Roman" w:hint="eastAsia"/>
          <w:color w:val="000000" w:themeColor="text1"/>
        </w:rPr>
        <w:t>，即使加入量都为</w:t>
      </w:r>
      <w:r w:rsidRPr="00C77548">
        <w:rPr>
          <w:rFonts w:ascii="Times New Roman" w:hAnsi="Times New Roman" w:cs="Times New Roman" w:hint="eastAsia"/>
          <w:color w:val="000000" w:themeColor="text1"/>
        </w:rPr>
        <w:t>6</w:t>
      </w:r>
      <w:r w:rsidR="00271A12">
        <w:rPr>
          <w:rFonts w:ascii="Times New Roman" w:hAnsi="Times New Roman" w:cs="Times New Roman" w:hint="eastAsia"/>
          <w:color w:val="000000" w:themeColor="text1"/>
        </w:rPr>
        <w:t xml:space="preserve"> mg/</w:t>
      </w:r>
      <w:r w:rsidRPr="00C77548">
        <w:rPr>
          <w:rFonts w:ascii="Times New Roman" w:hAnsi="Times New Roman" w:cs="Times New Roman" w:hint="eastAsia"/>
          <w:color w:val="000000" w:themeColor="text1"/>
        </w:rPr>
        <w:t>时，</w:t>
      </w:r>
      <w:r w:rsidRPr="00C77548">
        <w:rPr>
          <w:rFonts w:ascii="Times New Roman" w:hAnsi="Times New Roman" w:cs="Times New Roman" w:hint="eastAsia"/>
          <w:color w:val="000000" w:themeColor="text1"/>
        </w:rPr>
        <w:t>PBTC</w:t>
      </w:r>
      <w:r w:rsidRPr="00C77548">
        <w:rPr>
          <w:rFonts w:ascii="Times New Roman" w:hAnsi="Times New Roman" w:cs="Times New Roman" w:hint="eastAsia"/>
          <w:color w:val="000000" w:themeColor="text1"/>
        </w:rPr>
        <w:t>和</w:t>
      </w:r>
      <w:r w:rsidRPr="00C77548">
        <w:rPr>
          <w:rFonts w:ascii="Times New Roman" w:hAnsi="Times New Roman" w:cs="Times New Roman" w:hint="eastAsia"/>
          <w:color w:val="000000" w:themeColor="text1"/>
        </w:rPr>
        <w:t>PAPEMP</w:t>
      </w:r>
      <w:r w:rsidRPr="00C77548">
        <w:rPr>
          <w:rFonts w:ascii="Times New Roman" w:hAnsi="Times New Roman" w:cs="Times New Roman" w:hint="eastAsia"/>
          <w:color w:val="000000" w:themeColor="text1"/>
        </w:rPr>
        <w:t>的效果仍然没有</w:t>
      </w:r>
      <w:r w:rsidRPr="00C77548">
        <w:rPr>
          <w:rFonts w:ascii="Times New Roman" w:hAnsi="Times New Roman" w:cs="Times New Roman"/>
          <w:color w:val="000000" w:themeColor="text1"/>
        </w:rPr>
        <w:t>AA-AM-PPGAZMA</w:t>
      </w:r>
      <w:r w:rsidRPr="00C77548">
        <w:rPr>
          <w:rFonts w:ascii="Times New Roman" w:hAnsi="Times New Roman" w:cs="Times New Roman" w:hint="eastAsia"/>
          <w:color w:val="000000" w:themeColor="text1"/>
        </w:rPr>
        <w:t>的阻垢效率高，</w:t>
      </w:r>
      <w:r w:rsidR="00A02DC7" w:rsidRPr="00C77548">
        <w:rPr>
          <w:rFonts w:ascii="Times New Roman" w:hAnsi="Times New Roman" w:cs="Times New Roman" w:hint="eastAsia"/>
          <w:color w:val="000000" w:themeColor="text1"/>
        </w:rPr>
        <w:t>而且</w:t>
      </w:r>
      <w:r w:rsidR="00A02DC7" w:rsidRPr="00C77548">
        <w:rPr>
          <w:rFonts w:ascii="Times New Roman" w:hAnsi="Times New Roman" w:cs="Times New Roman" w:hint="eastAsia"/>
          <w:color w:val="000000" w:themeColor="text1"/>
        </w:rPr>
        <w:t>PBTC</w:t>
      </w:r>
      <w:r w:rsidR="00A02DC7" w:rsidRPr="00C77548">
        <w:rPr>
          <w:rFonts w:ascii="Times New Roman" w:hAnsi="Times New Roman" w:cs="Times New Roman" w:hint="eastAsia"/>
          <w:color w:val="000000" w:themeColor="text1"/>
        </w:rPr>
        <w:t>和</w:t>
      </w:r>
      <w:r w:rsidR="00A02DC7" w:rsidRPr="00C77548">
        <w:rPr>
          <w:rFonts w:ascii="Times New Roman" w:hAnsi="Times New Roman" w:cs="Times New Roman" w:hint="eastAsia"/>
          <w:color w:val="000000" w:themeColor="text1"/>
        </w:rPr>
        <w:t>PAPEMP</w:t>
      </w:r>
      <w:r w:rsidR="00A02DC7" w:rsidRPr="00C77548">
        <w:rPr>
          <w:rFonts w:ascii="Times New Roman" w:hAnsi="Times New Roman" w:cs="Times New Roman" w:hint="eastAsia"/>
          <w:color w:val="000000" w:themeColor="text1"/>
        </w:rPr>
        <w:t>都属于含磷阻垢剂，将会被逐渐限用。</w:t>
      </w:r>
    </w:p>
    <w:p w:rsidR="00A34C61" w:rsidRDefault="00181263" w:rsidP="00593A1C">
      <w:pPr>
        <w:jc w:val="center"/>
        <w:rPr>
          <w:szCs w:val="21"/>
        </w:rPr>
      </w:pPr>
      <w:r>
        <w:object w:dxaOrig="6211" w:dyaOrig="4987">
          <v:shape id="_x0000_i1030" type="#_x0000_t75" style="width:206.3pt;height:165.8pt" o:ole="">
            <v:imagedata r:id="rId21" o:title=""/>
          </v:shape>
          <o:OLEObject Type="Embed" ProgID="Origin50.Graph" ShapeID="_x0000_i1030" DrawAspect="Content" ObjectID="_1556607723" r:id="rId22"/>
        </w:object>
      </w:r>
      <w:r w:rsidR="00A34C61" w:rsidRPr="00A34C61">
        <w:rPr>
          <w:szCs w:val="21"/>
        </w:rPr>
        <w:t xml:space="preserve"> </w:t>
      </w:r>
    </w:p>
    <w:p w:rsidR="00593A1C" w:rsidRPr="00E26D6B" w:rsidRDefault="00A34C61" w:rsidP="00593A1C">
      <w:pPr>
        <w:jc w:val="center"/>
        <w:rPr>
          <w:rFonts w:ascii="Times New Roman" w:hAnsi="Times New Roman" w:cs="Times New Roman"/>
          <w:sz w:val="18"/>
          <w:szCs w:val="18"/>
        </w:rPr>
      </w:pPr>
      <w:r w:rsidRPr="00E26D6B">
        <w:rPr>
          <w:rFonts w:ascii="Times New Roman" w:hAnsi="Times New Roman" w:cs="Times New Roman"/>
          <w:bCs/>
          <w:kern w:val="0"/>
          <w:sz w:val="18"/>
          <w:szCs w:val="18"/>
        </w:rPr>
        <w:t>图</w:t>
      </w:r>
      <w:r w:rsidR="000979F0">
        <w:rPr>
          <w:rFonts w:ascii="Times New Roman" w:hAnsi="Times New Roman" w:cs="Times New Roman" w:hint="eastAsia"/>
          <w:bCs/>
          <w:kern w:val="0"/>
          <w:sz w:val="18"/>
          <w:szCs w:val="18"/>
        </w:rPr>
        <w:t>6</w:t>
      </w:r>
      <w:r w:rsidRPr="00E26D6B">
        <w:rPr>
          <w:rFonts w:ascii="Times New Roman" w:hAnsi="Times New Roman" w:cs="Times New Roman"/>
          <w:bCs/>
          <w:kern w:val="0"/>
          <w:sz w:val="18"/>
          <w:szCs w:val="18"/>
        </w:rPr>
        <w:t xml:space="preserve"> </w:t>
      </w:r>
      <w:r w:rsidRPr="00E26D6B">
        <w:rPr>
          <w:rFonts w:ascii="Times New Roman" w:hAnsi="Times New Roman" w:cs="Times New Roman"/>
          <w:color w:val="000000"/>
          <w:sz w:val="18"/>
          <w:szCs w:val="18"/>
        </w:rPr>
        <w:t>AA-AM-PPGAZMA</w:t>
      </w:r>
      <w:r w:rsidRPr="00E26D6B">
        <w:rPr>
          <w:rFonts w:ascii="Times New Roman" w:cs="Times New Roman"/>
          <w:sz w:val="18"/>
          <w:szCs w:val="18"/>
        </w:rPr>
        <w:t>与市售水处理剂阻硫酸钙性能比较</w:t>
      </w:r>
    </w:p>
    <w:p w:rsidR="00E26D6B" w:rsidRPr="00E26D6B" w:rsidRDefault="00E26D6B" w:rsidP="00593A1C">
      <w:pPr>
        <w:jc w:val="center"/>
        <w:rPr>
          <w:rFonts w:ascii="Times New Roman" w:hAnsi="Times New Roman" w:cs="Times New Roman"/>
          <w:sz w:val="18"/>
          <w:szCs w:val="18"/>
        </w:rPr>
      </w:pPr>
      <w:r w:rsidRPr="00E26D6B">
        <w:rPr>
          <w:rFonts w:ascii="Times New Roman" w:hAnsi="Times New Roman" w:cs="Times New Roman"/>
          <w:color w:val="000000"/>
          <w:sz w:val="18"/>
          <w:szCs w:val="18"/>
        </w:rPr>
        <w:t xml:space="preserve">Fig. </w:t>
      </w:r>
      <w:r w:rsidR="000979F0">
        <w:rPr>
          <w:rFonts w:ascii="Times New Roman" w:hAnsi="Times New Roman" w:cs="Times New Roman" w:hint="eastAsia"/>
          <w:color w:val="000000"/>
          <w:sz w:val="18"/>
          <w:szCs w:val="18"/>
        </w:rPr>
        <w:t>6</w:t>
      </w:r>
      <w:r w:rsidRPr="00E26D6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E26D6B">
        <w:rPr>
          <w:rFonts w:ascii="Times New Roman" w:eastAsia="宋体" w:hAnsi="Times New Roman" w:cs="Times New Roman"/>
          <w:sz w:val="18"/>
          <w:szCs w:val="18"/>
        </w:rPr>
        <w:t>Ca</w:t>
      </w:r>
      <w:r w:rsidRPr="00E26D6B">
        <w:rPr>
          <w:rFonts w:ascii="Times New Roman" w:hAnsi="Times New Roman" w:cs="Times New Roman"/>
          <w:sz w:val="18"/>
          <w:szCs w:val="18"/>
        </w:rPr>
        <w:t>S</w:t>
      </w:r>
      <w:r w:rsidRPr="00E26D6B">
        <w:rPr>
          <w:rFonts w:ascii="Times New Roman" w:eastAsia="宋体" w:hAnsi="Times New Roman" w:cs="Times New Roman"/>
          <w:sz w:val="18"/>
          <w:szCs w:val="18"/>
        </w:rPr>
        <w:t>O</w:t>
      </w:r>
      <w:r w:rsidRPr="00E26D6B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E26D6B">
        <w:rPr>
          <w:rFonts w:ascii="Times New Roman" w:eastAsia="宋体" w:hAnsi="Times New Roman" w:cs="Times New Roman"/>
          <w:sz w:val="18"/>
          <w:szCs w:val="18"/>
          <w:vertAlign w:val="subscript"/>
        </w:rPr>
        <w:t xml:space="preserve"> </w:t>
      </w:r>
      <w:r w:rsidRPr="00E26D6B">
        <w:rPr>
          <w:rFonts w:ascii="Times New Roman" w:eastAsia="宋体" w:hAnsi="Times New Roman" w:cs="Times New Roman"/>
          <w:sz w:val="18"/>
          <w:szCs w:val="18"/>
        </w:rPr>
        <w:t>inhibition of AA-AM-PPGAZMA</w:t>
      </w:r>
      <w:r w:rsidRPr="00E26D6B">
        <w:rPr>
          <w:rFonts w:ascii="Times New Roman" w:eastAsia="宋体" w:hAnsi="Calibri" w:cs="Times New Roman"/>
          <w:sz w:val="18"/>
          <w:szCs w:val="18"/>
        </w:rPr>
        <w:t>、</w:t>
      </w:r>
      <w:r w:rsidRPr="00E26D6B">
        <w:rPr>
          <w:rFonts w:ascii="Times New Roman" w:eastAsia="宋体" w:hAnsi="Times New Roman" w:cs="Times New Roman"/>
          <w:sz w:val="18"/>
          <w:szCs w:val="18"/>
        </w:rPr>
        <w:t>PBTC</w:t>
      </w:r>
      <w:r w:rsidRPr="00E26D6B">
        <w:rPr>
          <w:rFonts w:ascii="Times New Roman" w:eastAsia="宋体" w:hAnsi="Calibri" w:cs="Times New Roman"/>
          <w:sz w:val="18"/>
          <w:szCs w:val="18"/>
        </w:rPr>
        <w:t>、</w:t>
      </w:r>
      <w:r w:rsidRPr="00E26D6B">
        <w:rPr>
          <w:rFonts w:ascii="Times New Roman" w:eastAsia="宋体" w:hAnsi="Times New Roman" w:cs="Times New Roman"/>
          <w:sz w:val="18"/>
          <w:szCs w:val="18"/>
        </w:rPr>
        <w:t>and P</w:t>
      </w:r>
      <w:r>
        <w:rPr>
          <w:rFonts w:ascii="Times New Roman" w:hAnsi="Times New Roman" w:cs="Times New Roman" w:hint="eastAsia"/>
          <w:sz w:val="18"/>
          <w:szCs w:val="18"/>
        </w:rPr>
        <w:t>APEMP</w:t>
      </w:r>
    </w:p>
    <w:p w:rsidR="003C29D2" w:rsidRDefault="003C29D2" w:rsidP="008C09B4">
      <w:pPr>
        <w:spacing w:line="360" w:lineRule="auto"/>
        <w:ind w:right="1470"/>
        <w:jc w:val="left"/>
        <w:rPr>
          <w:rFonts w:ascii="Times New Roman" w:hAnsi="Times New Roman" w:cs="Times New Roman"/>
          <w:bCs/>
          <w:kern w:val="0"/>
          <w:sz w:val="24"/>
        </w:rPr>
      </w:pPr>
    </w:p>
    <w:p w:rsidR="007564E5" w:rsidRPr="008C09B4" w:rsidRDefault="008F1947" w:rsidP="008C09B4">
      <w:pPr>
        <w:spacing w:line="360" w:lineRule="auto"/>
        <w:ind w:right="1470"/>
        <w:jc w:val="left"/>
        <w:rPr>
          <w:rFonts w:ascii="Times New Roman" w:hAnsi="Times New Roman" w:cs="Times New Roman"/>
          <w:bCs/>
          <w:kern w:val="0"/>
          <w:sz w:val="24"/>
        </w:rPr>
      </w:pPr>
      <w:r>
        <w:rPr>
          <w:rFonts w:ascii="Times New Roman" w:hAnsi="Times New Roman" w:cs="Times New Roman" w:hint="eastAsia"/>
          <w:bCs/>
          <w:kern w:val="0"/>
          <w:sz w:val="24"/>
        </w:rPr>
        <w:t>3</w:t>
      </w:r>
      <w:r w:rsidR="008C09B4" w:rsidRPr="008C09B4">
        <w:rPr>
          <w:rFonts w:ascii="Times New Roman" w:hAnsi="Times New Roman" w:cs="Times New Roman"/>
          <w:bCs/>
          <w:kern w:val="0"/>
          <w:sz w:val="24"/>
        </w:rPr>
        <w:t xml:space="preserve"> </w:t>
      </w:r>
      <w:r w:rsidR="008C09B4" w:rsidRPr="00F80A0B">
        <w:rPr>
          <w:rFonts w:ascii="黑体" w:eastAsia="黑体" w:hAnsi="黑体" w:cs="Times New Roman"/>
          <w:bCs/>
          <w:kern w:val="0"/>
          <w:sz w:val="24"/>
        </w:rPr>
        <w:t>结论</w:t>
      </w:r>
    </w:p>
    <w:p w:rsidR="00A50803" w:rsidRPr="002C327C" w:rsidRDefault="008C09B4" w:rsidP="002C327C">
      <w:pPr>
        <w:spacing w:line="360" w:lineRule="auto"/>
        <w:ind w:firstLineChars="200" w:firstLine="420"/>
        <w:rPr>
          <w:rFonts w:ascii="Times New Roman" w:hAnsi="Times New Roman" w:cs="Times New Roman"/>
          <w:bCs/>
          <w:kern w:val="0"/>
          <w:szCs w:val="21"/>
        </w:rPr>
      </w:pPr>
      <w:r w:rsidRPr="002C327C">
        <w:rPr>
          <w:rFonts w:ascii="Times New Roman" w:hAnsiTheme="minorEastAsia" w:cs="Times New Roman"/>
          <w:szCs w:val="21"/>
        </w:rPr>
        <w:t>利用改性</w:t>
      </w:r>
      <w:r w:rsidRPr="002C327C">
        <w:rPr>
          <w:rFonts w:ascii="Times New Roman" w:hAnsi="Times New Roman" w:cs="Times New Roman"/>
          <w:szCs w:val="21"/>
        </w:rPr>
        <w:t>PPG</w:t>
      </w:r>
      <w:r w:rsidRPr="002C327C">
        <w:rPr>
          <w:rFonts w:ascii="Times New Roman" w:hAnsiTheme="minorEastAsia" w:cs="Times New Roman"/>
          <w:szCs w:val="21"/>
        </w:rPr>
        <w:t>与</w:t>
      </w:r>
      <w:r w:rsidRPr="002C327C">
        <w:rPr>
          <w:rFonts w:ascii="Times New Roman" w:hAnsi="Times New Roman" w:cs="Times New Roman"/>
          <w:szCs w:val="21"/>
        </w:rPr>
        <w:t>AA</w:t>
      </w:r>
      <w:r w:rsidRPr="002C327C">
        <w:rPr>
          <w:rFonts w:ascii="Times New Roman" w:hAnsiTheme="minorEastAsia" w:cs="Times New Roman"/>
          <w:szCs w:val="21"/>
        </w:rPr>
        <w:t>和</w:t>
      </w:r>
      <w:r w:rsidRPr="002C327C">
        <w:rPr>
          <w:rFonts w:ascii="Times New Roman" w:hAnsi="Times New Roman" w:cs="Times New Roman"/>
          <w:szCs w:val="21"/>
        </w:rPr>
        <w:t>AM</w:t>
      </w:r>
      <w:r w:rsidR="00E4569A">
        <w:rPr>
          <w:rFonts w:ascii="Times New Roman" w:hAnsiTheme="minorEastAsia" w:cs="Times New Roman"/>
          <w:szCs w:val="21"/>
        </w:rPr>
        <w:t>聚合，得到</w:t>
      </w:r>
      <w:r w:rsidRPr="002C327C">
        <w:rPr>
          <w:rFonts w:ascii="Times New Roman" w:hAnsiTheme="minorEastAsia" w:cs="Times New Roman"/>
          <w:szCs w:val="21"/>
        </w:rPr>
        <w:t>无磷阻垢剂</w:t>
      </w:r>
      <w:r w:rsidRPr="002C327C">
        <w:rPr>
          <w:rFonts w:ascii="Times New Roman" w:hAnsi="Times New Roman" w:cs="Times New Roman"/>
          <w:szCs w:val="21"/>
        </w:rPr>
        <w:t>AA-AM-PPGAZMA</w:t>
      </w:r>
      <w:r w:rsidRPr="002C327C">
        <w:rPr>
          <w:rFonts w:ascii="Times New Roman" w:hAnsiTheme="minorEastAsia" w:cs="Times New Roman"/>
          <w:szCs w:val="21"/>
        </w:rPr>
        <w:t>，通过</w:t>
      </w:r>
      <w:r w:rsidR="00E4569A">
        <w:rPr>
          <w:rFonts w:ascii="Times New Roman" w:hAnsiTheme="minorEastAsia" w:cs="Times New Roman" w:hint="eastAsia"/>
          <w:szCs w:val="21"/>
        </w:rPr>
        <w:t>阻垢性能测试</w:t>
      </w:r>
      <w:r w:rsidRPr="002C327C">
        <w:rPr>
          <w:rFonts w:ascii="Times New Roman" w:hAnsiTheme="minorEastAsia" w:cs="Times New Roman"/>
          <w:szCs w:val="21"/>
        </w:rPr>
        <w:t>可</w:t>
      </w:r>
      <w:r w:rsidR="00E4569A">
        <w:rPr>
          <w:rFonts w:ascii="Times New Roman" w:hAnsiTheme="minorEastAsia" w:cs="Times New Roman" w:hint="eastAsia"/>
          <w:szCs w:val="21"/>
        </w:rPr>
        <w:t>知，</w:t>
      </w:r>
      <w:r w:rsidR="00E4569A">
        <w:rPr>
          <w:rFonts w:ascii="Times New Roman" w:hAnsiTheme="minorEastAsia" w:cs="Times New Roman" w:hint="eastAsia"/>
          <w:szCs w:val="21"/>
        </w:rPr>
        <w:t>m</w:t>
      </w:r>
      <w:r w:rsidR="00E4569A">
        <w:rPr>
          <w:rFonts w:ascii="Times New Roman" w:hAnsiTheme="minorEastAsia" w:cs="Times New Roman" w:hint="eastAsia"/>
          <w:szCs w:val="21"/>
        </w:rPr>
        <w:t>（</w:t>
      </w:r>
      <w:r w:rsidR="00E4569A" w:rsidRPr="002C327C">
        <w:rPr>
          <w:rFonts w:ascii="Times New Roman" w:hAnsi="Times New Roman" w:cs="Times New Roman"/>
          <w:szCs w:val="21"/>
        </w:rPr>
        <w:t>AA</w:t>
      </w:r>
      <w:r w:rsidR="00E4569A">
        <w:rPr>
          <w:rFonts w:ascii="Times New Roman" w:hAnsiTheme="minorEastAsia" w:cs="Times New Roman" w:hint="eastAsia"/>
          <w:szCs w:val="21"/>
        </w:rPr>
        <w:t>）</w:t>
      </w:r>
      <w:r w:rsidR="00E4569A" w:rsidRPr="002C327C">
        <w:rPr>
          <w:rFonts w:ascii="Times New Roman" w:hAnsiTheme="minorEastAsia" w:cs="Times New Roman"/>
          <w:szCs w:val="21"/>
        </w:rPr>
        <w:t>：</w:t>
      </w:r>
      <w:r w:rsidR="00E4569A">
        <w:rPr>
          <w:rFonts w:ascii="Times New Roman" w:hAnsiTheme="minorEastAsia" w:cs="Times New Roman" w:hint="eastAsia"/>
          <w:szCs w:val="21"/>
        </w:rPr>
        <w:t>m</w:t>
      </w:r>
      <w:r w:rsidR="00E4569A">
        <w:rPr>
          <w:rFonts w:ascii="Times New Roman" w:hAnsiTheme="minorEastAsia" w:cs="Times New Roman" w:hint="eastAsia"/>
          <w:szCs w:val="21"/>
        </w:rPr>
        <w:t>（</w:t>
      </w:r>
      <w:r w:rsidR="00E4569A" w:rsidRPr="002C327C">
        <w:rPr>
          <w:rFonts w:ascii="Times New Roman" w:hAnsi="Times New Roman" w:cs="Times New Roman"/>
          <w:szCs w:val="21"/>
        </w:rPr>
        <w:t>PPGAZMA</w:t>
      </w:r>
      <w:r w:rsidR="00E4569A">
        <w:rPr>
          <w:rFonts w:ascii="Times New Roman" w:hAnsiTheme="minorEastAsia" w:cs="Times New Roman" w:hint="eastAsia"/>
          <w:szCs w:val="21"/>
        </w:rPr>
        <w:t>）</w:t>
      </w:r>
      <w:r w:rsidR="00E4569A" w:rsidRPr="002C327C">
        <w:rPr>
          <w:rFonts w:ascii="Times New Roman" w:hAnsiTheme="minorEastAsia" w:cs="Times New Roman"/>
          <w:szCs w:val="21"/>
        </w:rPr>
        <w:t>：</w:t>
      </w:r>
      <w:r w:rsidR="00E4569A">
        <w:rPr>
          <w:rFonts w:ascii="Times New Roman" w:hAnsiTheme="minorEastAsia" w:cs="Times New Roman" w:hint="eastAsia"/>
          <w:szCs w:val="21"/>
        </w:rPr>
        <w:t>m</w:t>
      </w:r>
      <w:r w:rsidR="00E4569A">
        <w:rPr>
          <w:rFonts w:ascii="Times New Roman" w:hAnsiTheme="minorEastAsia" w:cs="Times New Roman" w:hint="eastAsia"/>
          <w:szCs w:val="21"/>
        </w:rPr>
        <w:t>（</w:t>
      </w:r>
      <w:r w:rsidR="00E4569A" w:rsidRPr="002C327C">
        <w:rPr>
          <w:rFonts w:ascii="Times New Roman" w:hAnsi="Times New Roman" w:cs="Times New Roman"/>
          <w:szCs w:val="21"/>
        </w:rPr>
        <w:t>AM</w:t>
      </w:r>
      <w:r w:rsidR="00E4569A">
        <w:rPr>
          <w:rFonts w:ascii="Times New Roman" w:hAnsiTheme="minorEastAsia" w:cs="Times New Roman" w:hint="eastAsia"/>
          <w:szCs w:val="21"/>
        </w:rPr>
        <w:t>）</w:t>
      </w:r>
      <w:r w:rsidR="00E4569A" w:rsidRPr="002C327C">
        <w:rPr>
          <w:rFonts w:ascii="Times New Roman" w:hAnsi="Times New Roman" w:cs="Times New Roman"/>
          <w:szCs w:val="21"/>
        </w:rPr>
        <w:t>=4:3:1</w:t>
      </w:r>
      <w:r w:rsidRPr="002C327C">
        <w:rPr>
          <w:rFonts w:ascii="Times New Roman" w:hAnsiTheme="minorEastAsia" w:cs="Times New Roman"/>
          <w:szCs w:val="21"/>
        </w:rPr>
        <w:t>时</w:t>
      </w:r>
      <w:r w:rsidR="00E4569A">
        <w:rPr>
          <w:rFonts w:ascii="Times New Roman" w:hAnsiTheme="minorEastAsia" w:cs="Times New Roman" w:hint="eastAsia"/>
          <w:szCs w:val="21"/>
        </w:rPr>
        <w:t>得到的阻垢剂</w:t>
      </w:r>
      <w:r w:rsidRPr="002C327C">
        <w:rPr>
          <w:rFonts w:ascii="Times New Roman" w:hAnsiTheme="minorEastAsia" w:cs="Times New Roman"/>
          <w:szCs w:val="21"/>
        </w:rPr>
        <w:t>，阻硫酸钙垢效果最佳，在</w:t>
      </w:r>
      <w:r w:rsidRPr="002C327C">
        <w:rPr>
          <w:rFonts w:ascii="Times New Roman" w:hAnsi="Times New Roman" w:cs="Times New Roman"/>
          <w:szCs w:val="21"/>
        </w:rPr>
        <w:t>3</w:t>
      </w:r>
      <w:r w:rsidR="00E4569A">
        <w:rPr>
          <w:rFonts w:ascii="Times New Roman" w:hAnsi="Times New Roman" w:cs="Times New Roman" w:hint="eastAsia"/>
          <w:szCs w:val="21"/>
        </w:rPr>
        <w:t xml:space="preserve"> mg/L</w:t>
      </w:r>
      <w:r w:rsidRPr="002C327C">
        <w:rPr>
          <w:rFonts w:ascii="Times New Roman" w:hAnsiTheme="minorEastAsia" w:cs="Times New Roman"/>
          <w:szCs w:val="21"/>
        </w:rPr>
        <w:t>时阻硫酸钙垢效率达到</w:t>
      </w:r>
      <w:r w:rsidRPr="002C327C">
        <w:rPr>
          <w:rFonts w:ascii="Times New Roman" w:hAnsi="Times New Roman" w:cs="Times New Roman"/>
          <w:szCs w:val="21"/>
        </w:rPr>
        <w:t>9</w:t>
      </w:r>
      <w:r w:rsidR="00095E82">
        <w:rPr>
          <w:rFonts w:ascii="Times New Roman" w:hAnsi="Times New Roman" w:cs="Times New Roman" w:hint="eastAsia"/>
          <w:szCs w:val="21"/>
        </w:rPr>
        <w:t>8</w:t>
      </w:r>
      <w:r w:rsidRPr="002C327C">
        <w:rPr>
          <w:rFonts w:ascii="Times New Roman" w:hAnsi="Times New Roman" w:cs="Times New Roman"/>
          <w:szCs w:val="21"/>
        </w:rPr>
        <w:t>%</w:t>
      </w:r>
      <w:r w:rsidRPr="002C327C">
        <w:rPr>
          <w:rFonts w:ascii="Times New Roman" w:hAnsiTheme="minorEastAsia" w:cs="Times New Roman"/>
          <w:szCs w:val="21"/>
        </w:rPr>
        <w:t>，</w:t>
      </w:r>
      <w:r w:rsidR="00E4569A">
        <w:rPr>
          <w:rFonts w:ascii="Times New Roman" w:hAnsiTheme="minorEastAsia" w:cs="Times New Roman" w:hint="eastAsia"/>
          <w:szCs w:val="21"/>
        </w:rPr>
        <w:t>同时</w:t>
      </w:r>
      <w:r w:rsidRPr="002C327C">
        <w:rPr>
          <w:rFonts w:ascii="Times New Roman" w:hAnsiTheme="minorEastAsia" w:cs="Times New Roman"/>
          <w:szCs w:val="21"/>
        </w:rPr>
        <w:t>考察了引发剂用量</w:t>
      </w:r>
      <w:r w:rsidR="00E4569A">
        <w:rPr>
          <w:rFonts w:ascii="Times New Roman" w:hAnsiTheme="minorEastAsia" w:cs="Times New Roman" w:hint="eastAsia"/>
          <w:szCs w:val="21"/>
        </w:rPr>
        <w:t>、</w:t>
      </w:r>
      <w:r w:rsidRPr="002C327C">
        <w:rPr>
          <w:rFonts w:ascii="Times New Roman" w:hAnsiTheme="minorEastAsia" w:cs="Times New Roman"/>
          <w:szCs w:val="21"/>
        </w:rPr>
        <w:t>不同离子浓度（钙离子和硫酸根离子）对阻垢剂的阻垢效果</w:t>
      </w:r>
      <w:r w:rsidR="00E4569A">
        <w:rPr>
          <w:rFonts w:ascii="Times New Roman" w:hAnsiTheme="minorEastAsia" w:cs="Times New Roman" w:hint="eastAsia"/>
          <w:szCs w:val="21"/>
        </w:rPr>
        <w:t>，</w:t>
      </w:r>
      <w:r w:rsidR="00922D57" w:rsidRPr="00922D57">
        <w:rPr>
          <w:rFonts w:ascii="Times New Roman" w:hAnsiTheme="minorEastAsia" w:cs="Times New Roman" w:hint="eastAsia"/>
          <w:szCs w:val="21"/>
        </w:rPr>
        <w:t>引发剂用量为</w:t>
      </w:r>
      <w:r w:rsidR="00922D57" w:rsidRPr="00922D57">
        <w:rPr>
          <w:rFonts w:ascii="Times New Roman" w:hAnsiTheme="minorEastAsia" w:cs="Times New Roman" w:hint="eastAsia"/>
          <w:szCs w:val="21"/>
        </w:rPr>
        <w:t>6%</w:t>
      </w:r>
      <w:r w:rsidR="00922D57" w:rsidRPr="00922D57">
        <w:rPr>
          <w:rFonts w:ascii="Times New Roman" w:hAnsiTheme="minorEastAsia" w:cs="Times New Roman" w:hint="eastAsia"/>
          <w:szCs w:val="21"/>
        </w:rPr>
        <w:t>时效果最佳；</w:t>
      </w:r>
      <w:r w:rsidR="00922D57" w:rsidRPr="00922D57">
        <w:rPr>
          <w:rFonts w:ascii="Times New Roman" w:hAnsiTheme="minorEastAsia" w:cs="Times New Roman"/>
          <w:szCs w:val="21"/>
        </w:rPr>
        <w:t>当钙离子</w:t>
      </w:r>
      <w:r w:rsidR="00922D57" w:rsidRPr="00922D57">
        <w:rPr>
          <w:rFonts w:ascii="Times New Roman" w:hAnsiTheme="minorEastAsia" w:cs="Times New Roman" w:hint="eastAsia"/>
          <w:szCs w:val="21"/>
        </w:rPr>
        <w:t>和</w:t>
      </w:r>
      <w:r w:rsidR="00922D57" w:rsidRPr="00922D57">
        <w:rPr>
          <w:rFonts w:ascii="Times New Roman" w:hAnsiTheme="minorEastAsia" w:cs="Times New Roman"/>
          <w:szCs w:val="21"/>
        </w:rPr>
        <w:t>硫酸根离子浓度达到</w:t>
      </w:r>
      <w:r w:rsidR="00922D57" w:rsidRPr="00922D57">
        <w:rPr>
          <w:rFonts w:ascii="Times New Roman" w:hAnsiTheme="minorEastAsia" w:cs="Times New Roman"/>
          <w:szCs w:val="21"/>
        </w:rPr>
        <w:t>8000mg/L</w:t>
      </w:r>
      <w:r w:rsidR="00922D57" w:rsidRPr="00922D57">
        <w:rPr>
          <w:rFonts w:ascii="Times New Roman" w:hAnsiTheme="minorEastAsia" w:cs="Times New Roman" w:hint="eastAsia"/>
          <w:szCs w:val="21"/>
        </w:rPr>
        <w:t>、</w:t>
      </w:r>
      <w:r w:rsidR="00922D57" w:rsidRPr="00922D57">
        <w:rPr>
          <w:rFonts w:ascii="Times New Roman" w:hAnsiTheme="minorEastAsia" w:cs="Times New Roman"/>
          <w:szCs w:val="21"/>
        </w:rPr>
        <w:t>12000mg/L</w:t>
      </w:r>
      <w:r w:rsidR="00922D57" w:rsidRPr="00922D57">
        <w:rPr>
          <w:rFonts w:ascii="Times New Roman" w:hAnsiTheme="minorEastAsia" w:cs="Times New Roman"/>
          <w:szCs w:val="21"/>
        </w:rPr>
        <w:t>时，阻硫酸钙垢效率仍然能够达到</w:t>
      </w:r>
      <w:r w:rsidR="00922D57" w:rsidRPr="00922D57">
        <w:rPr>
          <w:rFonts w:ascii="Times New Roman" w:hAnsiTheme="minorEastAsia" w:cs="Times New Roman"/>
          <w:szCs w:val="21"/>
        </w:rPr>
        <w:t>8</w:t>
      </w:r>
      <w:r w:rsidR="00922D57" w:rsidRPr="00922D57">
        <w:rPr>
          <w:rFonts w:ascii="Times New Roman" w:hAnsiTheme="minorEastAsia" w:cs="Times New Roman" w:hint="eastAsia"/>
          <w:szCs w:val="21"/>
        </w:rPr>
        <w:t>0</w:t>
      </w:r>
      <w:r w:rsidR="00922D57" w:rsidRPr="00922D57">
        <w:rPr>
          <w:rFonts w:ascii="Times New Roman" w:hAnsiTheme="minorEastAsia" w:cs="Times New Roman"/>
          <w:szCs w:val="21"/>
        </w:rPr>
        <w:t>%</w:t>
      </w:r>
      <w:r w:rsidR="00922D57" w:rsidRPr="00922D57">
        <w:rPr>
          <w:rFonts w:ascii="Times New Roman" w:hAnsiTheme="minorEastAsia" w:cs="Times New Roman"/>
          <w:szCs w:val="21"/>
        </w:rPr>
        <w:t>以上</w:t>
      </w:r>
      <w:r w:rsidR="004272AA">
        <w:rPr>
          <w:rFonts w:ascii="Times New Roman" w:hAnsiTheme="minorEastAsia" w:cs="Times New Roman" w:hint="eastAsia"/>
          <w:szCs w:val="21"/>
        </w:rPr>
        <w:t>。</w:t>
      </w:r>
      <w:r w:rsidRPr="002C327C">
        <w:rPr>
          <w:rFonts w:ascii="Times New Roman" w:hAnsiTheme="minorEastAsia" w:cs="Times New Roman"/>
          <w:szCs w:val="21"/>
        </w:rPr>
        <w:t>通过扫描电镜</w:t>
      </w:r>
      <w:r w:rsidR="004272AA">
        <w:rPr>
          <w:rFonts w:ascii="Times New Roman" w:hAnsiTheme="minorEastAsia" w:cs="Times New Roman" w:hint="eastAsia"/>
          <w:szCs w:val="21"/>
        </w:rPr>
        <w:t>观察发现</w:t>
      </w:r>
      <w:r w:rsidRPr="002C327C">
        <w:rPr>
          <w:rFonts w:ascii="Times New Roman" w:hAnsiTheme="minorEastAsia" w:cs="Times New Roman"/>
          <w:szCs w:val="21"/>
        </w:rPr>
        <w:t>，阻垢剂</w:t>
      </w:r>
      <w:r w:rsidRPr="002C327C">
        <w:rPr>
          <w:rFonts w:ascii="Times New Roman" w:hAnsi="Times New Roman" w:cs="Times New Roman"/>
          <w:szCs w:val="21"/>
        </w:rPr>
        <w:t>AA-AM-PPGAZMA</w:t>
      </w:r>
      <w:r w:rsidRPr="002C327C">
        <w:rPr>
          <w:rFonts w:ascii="Times New Roman" w:hAnsiTheme="minorEastAsia" w:cs="Times New Roman"/>
          <w:szCs w:val="21"/>
        </w:rPr>
        <w:t>显著改变硫酸钙垢的形貌，加入阻垢剂</w:t>
      </w:r>
      <w:r w:rsidRPr="002C327C">
        <w:rPr>
          <w:rFonts w:ascii="Times New Roman" w:hAnsi="Times New Roman" w:cs="Times New Roman"/>
          <w:szCs w:val="21"/>
        </w:rPr>
        <w:t>AA-AM-PPGAZMA</w:t>
      </w:r>
      <w:r w:rsidRPr="002C327C">
        <w:rPr>
          <w:rFonts w:ascii="Times New Roman" w:hAnsiTheme="minorEastAsia" w:cs="Times New Roman"/>
          <w:szCs w:val="21"/>
        </w:rPr>
        <w:t>得到的硫酸钙垢变得疏松不规整，易于被水流冲走，</w:t>
      </w:r>
      <w:r w:rsidR="00502B49" w:rsidRPr="002C327C">
        <w:rPr>
          <w:rFonts w:ascii="Times New Roman" w:hAnsi="Times New Roman" w:cs="Times New Roman"/>
          <w:szCs w:val="21"/>
        </w:rPr>
        <w:t>AA-AM-PPGAZMA</w:t>
      </w:r>
      <w:r w:rsidR="00502B49">
        <w:rPr>
          <w:rFonts w:ascii="Times New Roman" w:hAnsiTheme="minorEastAsia" w:cs="Times New Roman" w:hint="eastAsia"/>
          <w:szCs w:val="21"/>
        </w:rPr>
        <w:t>阻硫酸钙垢性能优于市售的含磷阻垢剂</w:t>
      </w:r>
      <w:r w:rsidR="00502B49">
        <w:rPr>
          <w:rFonts w:ascii="Times New Roman" w:hAnsi="Times New Roman" w:cs="Times New Roman" w:hint="eastAsia"/>
        </w:rPr>
        <w:t>PBTC</w:t>
      </w:r>
      <w:r w:rsidR="00502B49">
        <w:rPr>
          <w:rFonts w:ascii="Times New Roman" w:hAnsi="Times New Roman" w:cs="Times New Roman" w:hint="eastAsia"/>
        </w:rPr>
        <w:t>和</w:t>
      </w:r>
      <w:r w:rsidR="00502B49">
        <w:rPr>
          <w:rFonts w:ascii="Times New Roman" w:hAnsi="Times New Roman" w:cs="Times New Roman" w:hint="eastAsia"/>
        </w:rPr>
        <w:t>PAPEMP</w:t>
      </w:r>
      <w:r w:rsidR="00502B49">
        <w:rPr>
          <w:rFonts w:ascii="Times New Roman" w:hAnsi="Times New Roman" w:cs="Times New Roman" w:hint="eastAsia"/>
        </w:rPr>
        <w:t>，</w:t>
      </w:r>
      <w:r w:rsidRPr="002C327C">
        <w:rPr>
          <w:rFonts w:ascii="Times New Roman" w:hAnsiTheme="minorEastAsia" w:cs="Times New Roman"/>
          <w:szCs w:val="21"/>
        </w:rPr>
        <w:t>基于</w:t>
      </w:r>
      <w:r w:rsidRPr="002C327C">
        <w:rPr>
          <w:rFonts w:ascii="Times New Roman" w:hAnsi="Times New Roman" w:cs="Times New Roman"/>
          <w:szCs w:val="21"/>
        </w:rPr>
        <w:t>PPG</w:t>
      </w:r>
      <w:r w:rsidR="004272AA">
        <w:rPr>
          <w:rFonts w:ascii="Times New Roman" w:hAnsiTheme="minorEastAsia" w:cs="Times New Roman"/>
          <w:szCs w:val="21"/>
        </w:rPr>
        <w:t>改性的无磷水处理剂鲜</w:t>
      </w:r>
      <w:r w:rsidR="004272AA">
        <w:rPr>
          <w:rFonts w:ascii="Times New Roman" w:hAnsiTheme="minorEastAsia" w:cs="Times New Roman" w:hint="eastAsia"/>
          <w:szCs w:val="21"/>
        </w:rPr>
        <w:t>见</w:t>
      </w:r>
      <w:r w:rsidRPr="002C327C">
        <w:rPr>
          <w:rFonts w:ascii="Times New Roman" w:hAnsiTheme="minorEastAsia" w:cs="Times New Roman"/>
          <w:szCs w:val="21"/>
        </w:rPr>
        <w:t>报道，通过实验可知</w:t>
      </w:r>
      <w:r w:rsidRPr="002C327C">
        <w:rPr>
          <w:rFonts w:ascii="Times New Roman" w:hAnsi="Times New Roman" w:cs="Times New Roman"/>
          <w:szCs w:val="21"/>
        </w:rPr>
        <w:t>AA-AM-PPGAZMA</w:t>
      </w:r>
      <w:r w:rsidR="004272AA">
        <w:rPr>
          <w:rFonts w:ascii="Times New Roman" w:hAnsiTheme="minorEastAsia" w:cs="Times New Roman"/>
          <w:szCs w:val="21"/>
        </w:rPr>
        <w:t>是一种具有工业应用前景的</w:t>
      </w:r>
      <w:r w:rsidRPr="002C327C">
        <w:rPr>
          <w:rFonts w:ascii="Times New Roman" w:hAnsiTheme="minorEastAsia" w:cs="Times New Roman"/>
          <w:szCs w:val="21"/>
        </w:rPr>
        <w:t>无磷水处理剂。</w:t>
      </w:r>
    </w:p>
    <w:p w:rsidR="00A50803" w:rsidRPr="00A50803" w:rsidRDefault="00A50803"/>
    <w:p w:rsidR="00A50803" w:rsidRPr="00864A15" w:rsidRDefault="00EC5A61" w:rsidP="003B7C51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864A15">
        <w:rPr>
          <w:rFonts w:ascii="Times New Roman" w:hAnsiTheme="minorEastAsia" w:cs="Times New Roman"/>
          <w:b/>
          <w:szCs w:val="21"/>
        </w:rPr>
        <w:t>参考文献：</w:t>
      </w:r>
    </w:p>
    <w:p w:rsidR="00EC5A61" w:rsidRPr="00864A15" w:rsidRDefault="00B232B3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>[1] Qiang Xihuai(</w:t>
      </w:r>
      <w:r w:rsidRPr="00864A15">
        <w:rPr>
          <w:rFonts w:ascii="Times New Roman" w:hAnsiTheme="minorEastAsia" w:cs="Times New Roman"/>
          <w:szCs w:val="21"/>
        </w:rPr>
        <w:t>强西怀</w:t>
      </w:r>
      <w:r w:rsidRPr="00864A15">
        <w:rPr>
          <w:rFonts w:ascii="Times New Roman" w:hAnsi="Times New Roman" w:cs="Times New Roman"/>
          <w:szCs w:val="21"/>
        </w:rPr>
        <w:t>)</w:t>
      </w:r>
      <w:r w:rsidRPr="00864A15">
        <w:rPr>
          <w:rFonts w:ascii="Times New Roman" w:hAnsiTheme="minorEastAsia" w:cs="Times New Roman"/>
          <w:szCs w:val="21"/>
        </w:rPr>
        <w:t>，</w:t>
      </w:r>
      <w:r w:rsidRPr="00864A15">
        <w:rPr>
          <w:rFonts w:ascii="Times New Roman" w:hAnsi="Times New Roman" w:cs="Times New Roman"/>
          <w:szCs w:val="21"/>
        </w:rPr>
        <w:t>Sheng Zuhan(</w:t>
      </w:r>
      <w:r w:rsidRPr="00864A15">
        <w:rPr>
          <w:rFonts w:ascii="Times New Roman" w:hAnsiTheme="minorEastAsia" w:cs="Times New Roman"/>
          <w:szCs w:val="21"/>
        </w:rPr>
        <w:t>盛祖涵</w:t>
      </w:r>
      <w:r w:rsidRPr="00864A15">
        <w:rPr>
          <w:rFonts w:ascii="Times New Roman" w:hAnsi="Times New Roman" w:cs="Times New Roman"/>
          <w:szCs w:val="21"/>
        </w:rPr>
        <w:t>)</w:t>
      </w:r>
      <w:r w:rsidRPr="00864A15">
        <w:rPr>
          <w:rFonts w:ascii="Times New Roman" w:hAnsiTheme="minorEastAsia" w:cs="Times New Roman"/>
          <w:szCs w:val="21"/>
        </w:rPr>
        <w:t>，</w:t>
      </w:r>
      <w:r w:rsidRPr="00864A15">
        <w:rPr>
          <w:rFonts w:ascii="Times New Roman" w:hAnsi="Times New Roman" w:cs="Times New Roman"/>
          <w:szCs w:val="21"/>
        </w:rPr>
        <w:t>Zhang Hui(</w:t>
      </w:r>
      <w:r w:rsidRPr="00864A15">
        <w:rPr>
          <w:rFonts w:ascii="Times New Roman" w:hAnsiTheme="minorEastAsia" w:cs="Times New Roman"/>
          <w:szCs w:val="21"/>
        </w:rPr>
        <w:t>张辉</w:t>
      </w:r>
      <w:r w:rsidRPr="00864A15">
        <w:rPr>
          <w:rFonts w:ascii="Times New Roman" w:hAnsi="Times New Roman" w:cs="Times New Roman"/>
          <w:szCs w:val="21"/>
        </w:rPr>
        <w:t>). Study of the scale performance of modified collagen [J]</w:t>
      </w:r>
      <w:r w:rsidR="004110BA">
        <w:rPr>
          <w:rFonts w:ascii="Times New Roman" w:hAnsi="Times New Roman" w:cs="Times New Roman" w:hint="eastAsia"/>
          <w:szCs w:val="21"/>
        </w:rPr>
        <w:t xml:space="preserve"> </w:t>
      </w:r>
      <w:r w:rsidRPr="00864A15">
        <w:rPr>
          <w:rFonts w:ascii="Times New Roman" w:hAnsi="Times New Roman" w:cs="Times New Roman"/>
          <w:szCs w:val="21"/>
        </w:rPr>
        <w:t>. Technology of Water Treatment</w:t>
      </w:r>
      <w:r w:rsidR="00D47B06">
        <w:rPr>
          <w:rFonts w:ascii="Times New Roman" w:hAnsi="Times New Roman" w:cs="Times New Roman" w:hint="eastAsia"/>
          <w:szCs w:val="21"/>
        </w:rPr>
        <w:t xml:space="preserve"> </w:t>
      </w:r>
      <w:r w:rsidR="00D47B06">
        <w:rPr>
          <w:rFonts w:ascii="Times New Roman" w:hAnsiTheme="minorEastAsia" w:cs="Times New Roman" w:hint="eastAsia"/>
          <w:szCs w:val="21"/>
        </w:rPr>
        <w:t>(</w:t>
      </w:r>
      <w:r w:rsidR="00D47B06">
        <w:rPr>
          <w:rFonts w:ascii="Times New Roman" w:hAnsiTheme="minorEastAsia" w:cs="Times New Roman"/>
          <w:szCs w:val="21"/>
        </w:rPr>
        <w:t>水处理技术</w:t>
      </w:r>
      <w:r w:rsidR="00D47B06">
        <w:rPr>
          <w:rFonts w:ascii="Times New Roman" w:hAnsiTheme="minorEastAsia" w:cs="Times New Roman" w:hint="eastAsia"/>
          <w:szCs w:val="21"/>
        </w:rPr>
        <w:t xml:space="preserve">), </w:t>
      </w:r>
      <w:r w:rsidRPr="00864A15">
        <w:rPr>
          <w:rFonts w:ascii="Times New Roman" w:hAnsi="Times New Roman" w:cs="Times New Roman"/>
          <w:szCs w:val="21"/>
        </w:rPr>
        <w:t>2012,</w:t>
      </w:r>
      <w:r w:rsidR="004719AF">
        <w:rPr>
          <w:rFonts w:ascii="Times New Roman" w:hAnsi="Times New Roman" w:cs="Times New Roman" w:hint="eastAsia"/>
          <w:szCs w:val="21"/>
        </w:rPr>
        <w:t xml:space="preserve"> </w:t>
      </w:r>
      <w:r w:rsidRPr="00864A15">
        <w:rPr>
          <w:rFonts w:ascii="Times New Roman" w:hAnsi="Times New Roman" w:cs="Times New Roman"/>
          <w:szCs w:val="21"/>
        </w:rPr>
        <w:t>38</w:t>
      </w:r>
      <w:r w:rsidR="00D47B06">
        <w:rPr>
          <w:rFonts w:ascii="Times New Roman" w:hAnsiTheme="minorEastAsia" w:cs="Times New Roman" w:hint="eastAsia"/>
          <w:szCs w:val="21"/>
        </w:rPr>
        <w:t>(</w:t>
      </w:r>
      <w:r w:rsidRPr="00864A15">
        <w:rPr>
          <w:rFonts w:ascii="Times New Roman" w:hAnsi="Times New Roman" w:cs="Times New Roman"/>
          <w:szCs w:val="21"/>
        </w:rPr>
        <w:t>10</w:t>
      </w:r>
      <w:r w:rsidR="00D47B06">
        <w:rPr>
          <w:rFonts w:ascii="Times New Roman" w:hAnsiTheme="minorEastAsia" w:cs="Times New Roman" w:hint="eastAsia"/>
          <w:szCs w:val="21"/>
        </w:rPr>
        <w:t>)</w:t>
      </w:r>
      <w:r w:rsidRPr="00864A15">
        <w:rPr>
          <w:rFonts w:ascii="Times New Roman" w:hAnsiTheme="minorEastAsia" w:cs="Times New Roman"/>
          <w:szCs w:val="21"/>
        </w:rPr>
        <w:t>：</w:t>
      </w:r>
      <w:r w:rsidRPr="00864A15">
        <w:rPr>
          <w:rFonts w:ascii="Times New Roman" w:hAnsi="Times New Roman" w:cs="Times New Roman"/>
          <w:szCs w:val="21"/>
        </w:rPr>
        <w:t>31-33.</w:t>
      </w:r>
    </w:p>
    <w:p w:rsidR="00EC5A61" w:rsidRPr="00864A15" w:rsidRDefault="00EC5A61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  <w:lang w:val="pt-BR"/>
        </w:rPr>
        <w:t>[</w:t>
      </w:r>
      <w:r w:rsidR="00B232B3" w:rsidRPr="00864A15">
        <w:rPr>
          <w:rFonts w:ascii="Times New Roman" w:hAnsi="Times New Roman" w:cs="Times New Roman"/>
          <w:szCs w:val="21"/>
          <w:lang w:val="pt-BR"/>
        </w:rPr>
        <w:t>2</w:t>
      </w:r>
      <w:r w:rsidRPr="00864A15">
        <w:rPr>
          <w:rFonts w:ascii="Times New Roman" w:hAnsi="Times New Roman" w:cs="Times New Roman"/>
          <w:szCs w:val="21"/>
          <w:lang w:val="pt-BR"/>
        </w:rPr>
        <w:t xml:space="preserve">] </w:t>
      </w:r>
      <w:r w:rsidR="004110BA" w:rsidRPr="00864A15">
        <w:rPr>
          <w:rFonts w:ascii="Times New Roman" w:hAnsi="Times New Roman" w:cs="Times New Roman"/>
          <w:szCs w:val="21"/>
          <w:lang w:val="pt-BR"/>
        </w:rPr>
        <w:t xml:space="preserve">Gu </w:t>
      </w:r>
      <w:r w:rsidR="004110BA">
        <w:rPr>
          <w:rFonts w:ascii="Times New Roman" w:hAnsi="Times New Roman" w:cs="Times New Roman"/>
          <w:szCs w:val="21"/>
          <w:lang w:val="pt-BR"/>
        </w:rPr>
        <w:t>X</w:t>
      </w:r>
      <w:r w:rsidR="004110BA">
        <w:rPr>
          <w:rFonts w:ascii="Times New Roman" w:hAnsi="Times New Roman" w:cs="Times New Roman" w:hint="eastAsia"/>
          <w:szCs w:val="21"/>
          <w:lang w:val="pt-BR"/>
        </w:rPr>
        <w:t xml:space="preserve"> </w:t>
      </w:r>
      <w:r w:rsidR="004110BA">
        <w:rPr>
          <w:rFonts w:ascii="Times New Roman" w:hAnsi="Times New Roman" w:cs="Times New Roman"/>
          <w:szCs w:val="21"/>
          <w:lang w:val="pt-BR"/>
        </w:rPr>
        <w:t>X</w:t>
      </w:r>
      <w:r w:rsidRPr="00864A15">
        <w:rPr>
          <w:rFonts w:ascii="Times New Roman" w:hAnsi="Times New Roman" w:cs="Times New Roman"/>
          <w:szCs w:val="21"/>
          <w:lang w:val="pt-BR"/>
        </w:rPr>
        <w:t xml:space="preserve">, </w:t>
      </w:r>
      <w:r w:rsidR="004110BA" w:rsidRPr="00864A15">
        <w:rPr>
          <w:rFonts w:ascii="Times New Roman" w:hAnsi="Times New Roman" w:cs="Times New Roman"/>
          <w:szCs w:val="21"/>
          <w:lang w:val="pt-BR"/>
        </w:rPr>
        <w:t xml:space="preserve">Qiu </w:t>
      </w:r>
      <w:r w:rsidR="004110BA">
        <w:rPr>
          <w:rFonts w:ascii="Times New Roman" w:hAnsi="Times New Roman" w:cs="Times New Roman"/>
          <w:szCs w:val="21"/>
          <w:lang w:val="pt-BR"/>
        </w:rPr>
        <w:t>F</w:t>
      </w:r>
      <w:r w:rsidR="004110BA">
        <w:rPr>
          <w:rFonts w:ascii="Times New Roman" w:hAnsi="Times New Roman" w:cs="Times New Roman" w:hint="eastAsia"/>
          <w:szCs w:val="21"/>
          <w:lang w:val="pt-BR"/>
        </w:rPr>
        <w:t xml:space="preserve"> </w:t>
      </w:r>
      <w:r w:rsidR="004110BA">
        <w:rPr>
          <w:rFonts w:ascii="Times New Roman" w:hAnsi="Times New Roman" w:cs="Times New Roman"/>
          <w:szCs w:val="21"/>
          <w:lang w:val="pt-BR"/>
        </w:rPr>
        <w:t>X</w:t>
      </w:r>
      <w:r w:rsidRPr="00864A15">
        <w:rPr>
          <w:rFonts w:ascii="Times New Roman" w:hAnsi="Times New Roman" w:cs="Times New Roman"/>
          <w:szCs w:val="21"/>
          <w:lang w:val="pt-BR"/>
        </w:rPr>
        <w:t xml:space="preserve">, </w:t>
      </w:r>
      <w:r w:rsidR="004110BA" w:rsidRPr="00864A15">
        <w:rPr>
          <w:rFonts w:ascii="Times New Roman" w:hAnsi="Times New Roman" w:cs="Times New Roman"/>
          <w:szCs w:val="21"/>
          <w:lang w:val="pt-BR"/>
        </w:rPr>
        <w:t xml:space="preserve">Zhou </w:t>
      </w:r>
      <w:r w:rsidR="004110BA">
        <w:rPr>
          <w:rFonts w:ascii="Times New Roman" w:hAnsi="Times New Roman" w:cs="Times New Roman"/>
          <w:szCs w:val="21"/>
          <w:lang w:val="pt-BR"/>
        </w:rPr>
        <w:t>X</w:t>
      </w:r>
      <w:r w:rsidRPr="00864A15">
        <w:rPr>
          <w:rFonts w:ascii="Times New Roman" w:hAnsi="Times New Roman" w:cs="Times New Roman"/>
          <w:szCs w:val="21"/>
          <w:lang w:val="pt-BR"/>
        </w:rPr>
        <w:t xml:space="preserve">, </w:t>
      </w:r>
      <w:r w:rsidR="004110BA" w:rsidRPr="004110BA">
        <w:rPr>
          <w:rFonts w:ascii="Times New Roman" w:hAnsi="Times New Roman" w:cs="Times New Roman" w:hint="eastAsia"/>
          <w:i/>
          <w:szCs w:val="21"/>
          <w:lang w:val="pt-BR"/>
        </w:rPr>
        <w:t>et al</w:t>
      </w:r>
      <w:r w:rsidR="004110BA">
        <w:rPr>
          <w:rFonts w:ascii="Times New Roman" w:hAnsi="Times New Roman" w:cs="Times New Roman" w:hint="eastAsia"/>
          <w:szCs w:val="21"/>
          <w:lang w:val="pt-BR"/>
        </w:rPr>
        <w:t>.</w:t>
      </w:r>
      <w:r w:rsidRPr="00864A15">
        <w:rPr>
          <w:rFonts w:ascii="Times New Roman" w:hAnsi="Times New Roman" w:cs="Times New Roman"/>
          <w:szCs w:val="21"/>
          <w:lang w:val="pt-BR"/>
        </w:rPr>
        <w:t xml:space="preserve"> </w:t>
      </w:r>
      <w:r w:rsidRPr="00864A15">
        <w:rPr>
          <w:rFonts w:ascii="Times New Roman" w:hAnsi="Times New Roman" w:cs="Times New Roman"/>
          <w:szCs w:val="21"/>
        </w:rPr>
        <w:t>Preparation and application of polymers as inhibitors for calcium carbonate and calcium phosphate Scales</w:t>
      </w:r>
      <w:r w:rsidR="004110BA">
        <w:rPr>
          <w:rFonts w:ascii="Times New Roman" w:hAnsi="Times New Roman" w:cs="Times New Roman" w:hint="eastAsia"/>
          <w:szCs w:val="21"/>
        </w:rPr>
        <w:t xml:space="preserve"> </w:t>
      </w:r>
      <w:r w:rsidR="004110BA" w:rsidRPr="00864A15">
        <w:rPr>
          <w:rFonts w:ascii="Times New Roman" w:hAnsi="Times New Roman" w:cs="Times New Roman"/>
          <w:szCs w:val="21"/>
        </w:rPr>
        <w:t>[J]</w:t>
      </w:r>
      <w:r w:rsidR="004110BA">
        <w:rPr>
          <w:rFonts w:ascii="Times New Roman" w:hAnsi="Times New Roman" w:cs="Times New Roman" w:hint="eastAsia"/>
          <w:szCs w:val="21"/>
        </w:rPr>
        <w:t xml:space="preserve"> </w:t>
      </w:r>
      <w:r w:rsidR="004110BA" w:rsidRPr="00864A15">
        <w:rPr>
          <w:rFonts w:ascii="Times New Roman" w:hAnsi="Times New Roman" w:cs="Times New Roman"/>
          <w:szCs w:val="21"/>
        </w:rPr>
        <w:t>.</w:t>
      </w:r>
      <w:r w:rsidR="004110BA">
        <w:rPr>
          <w:rFonts w:ascii="Times New Roman" w:hAnsi="Times New Roman" w:cs="Times New Roman"/>
          <w:szCs w:val="21"/>
        </w:rPr>
        <w:t xml:space="preserve"> Int J Polym Mater Polym</w:t>
      </w:r>
      <w:r w:rsidRPr="00864A15">
        <w:rPr>
          <w:rFonts w:ascii="Times New Roman" w:hAnsi="Times New Roman" w:cs="Times New Roman"/>
          <w:szCs w:val="21"/>
        </w:rPr>
        <w:t xml:space="preserve"> Biomater</w:t>
      </w:r>
      <w:r w:rsidR="004110BA">
        <w:rPr>
          <w:rFonts w:ascii="Times New Roman" w:hAnsi="Times New Roman" w:cs="Times New Roman" w:hint="eastAsia"/>
          <w:szCs w:val="21"/>
        </w:rPr>
        <w:t>,</w:t>
      </w:r>
      <w:r w:rsidRPr="00864A15">
        <w:rPr>
          <w:rFonts w:ascii="Times New Roman" w:hAnsi="Times New Roman" w:cs="Times New Roman"/>
          <w:szCs w:val="21"/>
        </w:rPr>
        <w:t xml:space="preserve"> </w:t>
      </w:r>
      <w:r w:rsidR="00B232B3" w:rsidRPr="00864A15">
        <w:rPr>
          <w:rFonts w:ascii="Times New Roman" w:hAnsi="Times New Roman" w:cs="Times New Roman"/>
          <w:szCs w:val="21"/>
        </w:rPr>
        <w:t xml:space="preserve">2013, </w:t>
      </w:r>
      <w:r w:rsidRPr="00864A15">
        <w:rPr>
          <w:rFonts w:ascii="Times New Roman" w:hAnsi="Times New Roman" w:cs="Times New Roman"/>
          <w:szCs w:val="21"/>
        </w:rPr>
        <w:t>62</w:t>
      </w:r>
      <w:r w:rsidR="00B232B3" w:rsidRPr="00864A15">
        <w:rPr>
          <w:rFonts w:ascii="Times New Roman" w:hAnsi="Times New Roman" w:cs="Times New Roman"/>
          <w:szCs w:val="21"/>
        </w:rPr>
        <w:t>:</w:t>
      </w:r>
      <w:r w:rsidRPr="00864A15">
        <w:rPr>
          <w:rFonts w:ascii="Times New Roman" w:hAnsi="Times New Roman" w:cs="Times New Roman"/>
          <w:szCs w:val="21"/>
        </w:rPr>
        <w:t>323-329</w:t>
      </w:r>
      <w:r w:rsidR="00B232B3" w:rsidRPr="00864A15">
        <w:rPr>
          <w:rFonts w:ascii="Times New Roman" w:hAnsi="Times New Roman" w:cs="Times New Roman"/>
          <w:szCs w:val="21"/>
        </w:rPr>
        <w:t>.</w:t>
      </w:r>
    </w:p>
    <w:p w:rsidR="00EC5A61" w:rsidRPr="00864A15" w:rsidRDefault="00EC5A61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>[</w:t>
      </w:r>
      <w:r w:rsidR="00B232B3" w:rsidRPr="00864A15">
        <w:rPr>
          <w:rFonts w:ascii="Times New Roman" w:hAnsi="Times New Roman" w:cs="Times New Roman"/>
          <w:szCs w:val="21"/>
        </w:rPr>
        <w:t>3</w:t>
      </w:r>
      <w:r w:rsidRPr="00864A15">
        <w:rPr>
          <w:rFonts w:ascii="Times New Roman" w:hAnsi="Times New Roman" w:cs="Times New Roman"/>
          <w:szCs w:val="21"/>
        </w:rPr>
        <w:t xml:space="preserve">] </w:t>
      </w:r>
      <w:r w:rsidR="004110BA" w:rsidRPr="00864A15">
        <w:rPr>
          <w:rFonts w:ascii="Times New Roman" w:hAnsi="Times New Roman" w:cs="Times New Roman"/>
          <w:szCs w:val="21"/>
        </w:rPr>
        <w:t xml:space="preserve">Zarga </w:t>
      </w:r>
      <w:r w:rsidR="004110BA">
        <w:rPr>
          <w:rFonts w:ascii="Times New Roman" w:hAnsi="Times New Roman" w:cs="Times New Roman"/>
          <w:szCs w:val="21"/>
        </w:rPr>
        <w:t>Y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4110BA" w:rsidRPr="00864A15">
        <w:rPr>
          <w:rFonts w:ascii="Times New Roman" w:hAnsi="Times New Roman" w:cs="Times New Roman"/>
          <w:szCs w:val="21"/>
        </w:rPr>
        <w:t xml:space="preserve">Boubaker </w:t>
      </w:r>
      <w:r w:rsidR="004110BA">
        <w:rPr>
          <w:rFonts w:ascii="Times New Roman" w:hAnsi="Times New Roman" w:cs="Times New Roman"/>
          <w:szCs w:val="21"/>
        </w:rPr>
        <w:t>H</w:t>
      </w:r>
      <w:r w:rsidR="004110BA">
        <w:rPr>
          <w:rFonts w:ascii="Times New Roman" w:hAnsi="Times New Roman" w:cs="Times New Roman" w:hint="eastAsia"/>
          <w:szCs w:val="21"/>
        </w:rPr>
        <w:t xml:space="preserve"> </w:t>
      </w:r>
      <w:r w:rsidR="004110BA">
        <w:rPr>
          <w:rFonts w:ascii="Times New Roman" w:hAnsi="Times New Roman" w:cs="Times New Roman"/>
          <w:szCs w:val="21"/>
        </w:rPr>
        <w:t>B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4110BA" w:rsidRPr="00864A15">
        <w:rPr>
          <w:rFonts w:ascii="Times New Roman" w:hAnsi="Times New Roman" w:cs="Times New Roman"/>
          <w:szCs w:val="21"/>
        </w:rPr>
        <w:t xml:space="preserve">Ghaffour </w:t>
      </w:r>
      <w:r w:rsidR="004110BA">
        <w:rPr>
          <w:rFonts w:ascii="Times New Roman" w:hAnsi="Times New Roman" w:cs="Times New Roman"/>
          <w:szCs w:val="21"/>
        </w:rPr>
        <w:t>N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4110BA" w:rsidRPr="004110BA">
        <w:rPr>
          <w:rFonts w:ascii="Times New Roman" w:hAnsi="Times New Roman" w:cs="Times New Roman" w:hint="eastAsia"/>
          <w:i/>
          <w:szCs w:val="21"/>
          <w:lang w:val="pt-BR"/>
        </w:rPr>
        <w:t>et al</w:t>
      </w:r>
      <w:r w:rsidR="004110BA">
        <w:rPr>
          <w:rFonts w:ascii="Times New Roman" w:hAnsi="Times New Roman" w:cs="Times New Roman" w:hint="eastAsia"/>
          <w:szCs w:val="21"/>
          <w:lang w:val="pt-BR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Study of calcium carbonate and sulfate co-precipitation</w:t>
      </w:r>
      <w:r w:rsidR="004719AF">
        <w:rPr>
          <w:rFonts w:ascii="Times New Roman" w:hAnsi="Times New Roman" w:cs="Times New Roman" w:hint="eastAsia"/>
          <w:szCs w:val="21"/>
        </w:rPr>
        <w:t xml:space="preserve"> </w:t>
      </w:r>
      <w:r w:rsidR="004719AF" w:rsidRPr="00864A15">
        <w:rPr>
          <w:rFonts w:ascii="Times New Roman" w:hAnsi="Times New Roman" w:cs="Times New Roman"/>
          <w:szCs w:val="21"/>
        </w:rPr>
        <w:t>[J]</w:t>
      </w:r>
      <w:r w:rsidR="004719AF">
        <w:rPr>
          <w:rFonts w:ascii="Times New Roman" w:hAnsi="Times New Roman" w:cs="Times New Roman" w:hint="eastAsia"/>
          <w:szCs w:val="21"/>
        </w:rPr>
        <w:t xml:space="preserve"> </w:t>
      </w:r>
      <w:r w:rsidR="004719AF" w:rsidRPr="00864A15">
        <w:rPr>
          <w:rFonts w:ascii="Times New Roman" w:hAnsi="Times New Roman" w:cs="Times New Roman"/>
          <w:szCs w:val="21"/>
        </w:rPr>
        <w:t>.</w:t>
      </w:r>
      <w:r w:rsidR="004719AF">
        <w:rPr>
          <w:rFonts w:ascii="Times New Roman" w:hAnsi="Times New Roman" w:cs="Times New Roman"/>
          <w:szCs w:val="21"/>
        </w:rPr>
        <w:t xml:space="preserve"> Chem Eng</w:t>
      </w:r>
      <w:r w:rsidRPr="00864A15">
        <w:rPr>
          <w:rFonts w:ascii="Times New Roman" w:hAnsi="Times New Roman" w:cs="Times New Roman"/>
          <w:szCs w:val="21"/>
        </w:rPr>
        <w:t xml:space="preserve"> Sci</w:t>
      </w:r>
      <w:r w:rsidR="004719AF">
        <w:rPr>
          <w:rFonts w:ascii="Times New Roman" w:hAnsi="Times New Roman" w:cs="Times New Roman" w:hint="eastAsia"/>
          <w:szCs w:val="21"/>
        </w:rPr>
        <w:t>,</w:t>
      </w:r>
      <w:r w:rsidRPr="00864A15">
        <w:rPr>
          <w:rFonts w:ascii="Times New Roman" w:hAnsi="Times New Roman" w:cs="Times New Roman"/>
          <w:szCs w:val="21"/>
        </w:rPr>
        <w:t xml:space="preserve"> </w:t>
      </w:r>
      <w:r w:rsidR="00B232B3" w:rsidRPr="00864A15">
        <w:rPr>
          <w:rFonts w:ascii="Times New Roman" w:hAnsi="Times New Roman" w:cs="Times New Roman"/>
          <w:szCs w:val="21"/>
        </w:rPr>
        <w:t>2013</w:t>
      </w:r>
      <w:r w:rsidR="004719AF">
        <w:rPr>
          <w:rFonts w:ascii="Times New Roman" w:hAnsiTheme="minorEastAsia" w:cs="Times New Roman" w:hint="eastAsia"/>
          <w:szCs w:val="21"/>
        </w:rPr>
        <w:t xml:space="preserve">, </w:t>
      </w:r>
      <w:r w:rsidRPr="00864A15">
        <w:rPr>
          <w:rFonts w:ascii="Times New Roman" w:hAnsi="Times New Roman" w:cs="Times New Roman"/>
          <w:szCs w:val="21"/>
        </w:rPr>
        <w:t>96</w:t>
      </w:r>
      <w:r w:rsidR="008E0943">
        <w:rPr>
          <w:rFonts w:ascii="Times New Roman" w:hAnsi="Times New Roman" w:cs="Times New Roman" w:hint="eastAsia"/>
          <w:szCs w:val="21"/>
        </w:rPr>
        <w:t>:</w:t>
      </w:r>
      <w:r w:rsidRPr="00864A15">
        <w:rPr>
          <w:rFonts w:ascii="Times New Roman" w:hAnsi="Times New Roman" w:cs="Times New Roman"/>
          <w:szCs w:val="21"/>
        </w:rPr>
        <w:t xml:space="preserve"> 33-41</w:t>
      </w:r>
      <w:r w:rsidR="00B232B3" w:rsidRPr="00864A15">
        <w:rPr>
          <w:rFonts w:ascii="Times New Roman" w:hAnsi="Times New Roman" w:cs="Times New Roman"/>
          <w:szCs w:val="21"/>
        </w:rPr>
        <w:t>.</w:t>
      </w:r>
    </w:p>
    <w:p w:rsidR="00EC5A61" w:rsidRPr="00864A15" w:rsidRDefault="00EC5A61" w:rsidP="003B7C51">
      <w:pPr>
        <w:spacing w:line="360" w:lineRule="auto"/>
        <w:rPr>
          <w:rFonts w:ascii="Times New Roman" w:hAnsi="Times New Roman" w:cs="Times New Roman"/>
          <w:color w:val="000000"/>
          <w:kern w:val="0"/>
          <w:szCs w:val="21"/>
        </w:rPr>
      </w:pPr>
      <w:r w:rsidRPr="00864A15">
        <w:rPr>
          <w:rFonts w:ascii="Times New Roman" w:hAnsi="Times New Roman" w:cs="Times New Roman"/>
          <w:color w:val="000000"/>
          <w:szCs w:val="21"/>
        </w:rPr>
        <w:lastRenderedPageBreak/>
        <w:t>[</w:t>
      </w:r>
      <w:r w:rsidR="00B232B3" w:rsidRPr="00864A15">
        <w:rPr>
          <w:rFonts w:ascii="Times New Roman" w:hAnsi="Times New Roman" w:cs="Times New Roman"/>
          <w:color w:val="000000"/>
          <w:szCs w:val="21"/>
        </w:rPr>
        <w:t>4</w:t>
      </w:r>
      <w:r w:rsidRPr="00864A15">
        <w:rPr>
          <w:rFonts w:ascii="Times New Roman" w:hAnsi="Times New Roman" w:cs="Times New Roman"/>
          <w:color w:val="000000"/>
          <w:szCs w:val="21"/>
        </w:rPr>
        <w:t xml:space="preserve">] </w:t>
      </w:r>
      <w:r w:rsidR="00394576" w:rsidRPr="00864A15">
        <w:rPr>
          <w:rFonts w:ascii="Times New Roman" w:hAnsi="Times New Roman" w:cs="Times New Roman"/>
          <w:color w:val="000000"/>
          <w:kern w:val="0"/>
          <w:szCs w:val="21"/>
        </w:rPr>
        <w:t xml:space="preserve">Ketsetzi </w:t>
      </w:r>
      <w:r w:rsidR="00394576">
        <w:rPr>
          <w:rFonts w:ascii="Times New Roman" w:hAnsi="Times New Roman" w:cs="Times New Roman"/>
          <w:color w:val="000000"/>
          <w:kern w:val="0"/>
          <w:szCs w:val="21"/>
        </w:rPr>
        <w:t>A</w:t>
      </w:r>
      <w:r w:rsidRPr="00864A15">
        <w:rPr>
          <w:rFonts w:ascii="Times New Roman" w:hAnsi="Times New Roman" w:cs="Times New Roman"/>
          <w:color w:val="000000"/>
          <w:kern w:val="0"/>
          <w:szCs w:val="21"/>
        </w:rPr>
        <w:t xml:space="preserve">, </w:t>
      </w:r>
      <w:r w:rsidR="00394576" w:rsidRPr="00864A15">
        <w:rPr>
          <w:rFonts w:ascii="Times New Roman" w:hAnsi="Times New Roman" w:cs="Times New Roman"/>
          <w:color w:val="000000"/>
          <w:kern w:val="0"/>
          <w:szCs w:val="21"/>
        </w:rPr>
        <w:t xml:space="preserve">Stathoulopoulou </w:t>
      </w:r>
      <w:r w:rsidR="00394576">
        <w:rPr>
          <w:rFonts w:ascii="Times New Roman" w:hAnsi="Times New Roman" w:cs="Times New Roman"/>
          <w:color w:val="000000"/>
          <w:kern w:val="0"/>
          <w:szCs w:val="21"/>
        </w:rPr>
        <w:t>A</w:t>
      </w:r>
      <w:r w:rsidRPr="00864A15">
        <w:rPr>
          <w:rFonts w:ascii="Times New Roman" w:hAnsi="Times New Roman" w:cs="Times New Roman"/>
          <w:color w:val="000000"/>
          <w:kern w:val="0"/>
          <w:szCs w:val="21"/>
        </w:rPr>
        <w:t xml:space="preserve">, </w:t>
      </w:r>
      <w:r w:rsidR="00394576" w:rsidRPr="00864A15">
        <w:rPr>
          <w:rFonts w:ascii="Times New Roman" w:hAnsi="Times New Roman" w:cs="Times New Roman"/>
          <w:color w:val="000000"/>
          <w:kern w:val="0"/>
          <w:szCs w:val="21"/>
        </w:rPr>
        <w:t xml:space="preserve">Demadis </w:t>
      </w:r>
      <w:r w:rsidR="00394576">
        <w:rPr>
          <w:rFonts w:ascii="Times New Roman" w:hAnsi="Times New Roman" w:cs="Times New Roman"/>
          <w:color w:val="000000"/>
          <w:kern w:val="0"/>
          <w:szCs w:val="21"/>
        </w:rPr>
        <w:t>K</w:t>
      </w:r>
      <w:r w:rsidR="00394576"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</w:t>
      </w:r>
      <w:r w:rsidRPr="00864A15">
        <w:rPr>
          <w:rFonts w:ascii="Times New Roman" w:hAnsi="Times New Roman" w:cs="Times New Roman"/>
          <w:color w:val="000000"/>
          <w:kern w:val="0"/>
          <w:szCs w:val="21"/>
        </w:rPr>
        <w:t>D. Being "Green" in chemical water treatment technologies: Issues, Challenges and Developments</w:t>
      </w:r>
      <w:r w:rsidR="00394576">
        <w:rPr>
          <w:rFonts w:ascii="Times New Roman" w:hAnsi="Times New Roman" w:cs="Times New Roman" w:hint="eastAsia"/>
          <w:szCs w:val="21"/>
        </w:rPr>
        <w:t xml:space="preserve"> </w:t>
      </w:r>
      <w:r w:rsidR="00394576" w:rsidRPr="00864A15">
        <w:rPr>
          <w:rFonts w:ascii="Times New Roman" w:hAnsi="Times New Roman" w:cs="Times New Roman"/>
          <w:szCs w:val="21"/>
        </w:rPr>
        <w:t>[J]</w:t>
      </w:r>
      <w:r w:rsidR="00394576">
        <w:rPr>
          <w:rFonts w:ascii="Times New Roman" w:hAnsi="Times New Roman" w:cs="Times New Roman" w:hint="eastAsia"/>
          <w:szCs w:val="21"/>
        </w:rPr>
        <w:t xml:space="preserve"> </w:t>
      </w:r>
      <w:r w:rsidR="00394576" w:rsidRPr="00864A15">
        <w:rPr>
          <w:rFonts w:ascii="Times New Roman" w:hAnsi="Times New Roman" w:cs="Times New Roman"/>
          <w:szCs w:val="21"/>
        </w:rPr>
        <w:t>.</w:t>
      </w:r>
      <w:r w:rsidR="008E0943">
        <w:rPr>
          <w:rFonts w:ascii="Times New Roman" w:hAnsi="Times New Roman" w:cs="Times New Roman" w:hint="eastAsia"/>
          <w:szCs w:val="21"/>
        </w:rPr>
        <w:t xml:space="preserve"> </w:t>
      </w:r>
      <w:r w:rsidRPr="00864A15">
        <w:rPr>
          <w:rFonts w:ascii="Times New Roman" w:hAnsi="Times New Roman" w:cs="Times New Roman"/>
          <w:color w:val="000000"/>
          <w:kern w:val="0"/>
          <w:szCs w:val="21"/>
        </w:rPr>
        <w:t>Desalination</w:t>
      </w:r>
      <w:r w:rsidR="00394576">
        <w:rPr>
          <w:rFonts w:ascii="Times New Roman" w:hAnsi="Times New Roman" w:cs="Times New Roman" w:hint="eastAsia"/>
          <w:color w:val="000000"/>
          <w:kern w:val="0"/>
          <w:szCs w:val="21"/>
        </w:rPr>
        <w:t>,</w:t>
      </w:r>
      <w:r w:rsidRPr="00864A15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r w:rsidR="00125206" w:rsidRPr="00864A15">
        <w:rPr>
          <w:rFonts w:ascii="Times New Roman" w:hAnsi="Times New Roman" w:cs="Times New Roman"/>
          <w:color w:val="000000"/>
          <w:kern w:val="0"/>
          <w:szCs w:val="21"/>
        </w:rPr>
        <w:t>2008,</w:t>
      </w:r>
      <w:r w:rsidR="003B7C51" w:rsidRPr="00864A15"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</w:t>
      </w:r>
      <w:r w:rsidRPr="00864A15">
        <w:rPr>
          <w:rFonts w:ascii="Times New Roman" w:hAnsi="Times New Roman" w:cs="Times New Roman"/>
          <w:color w:val="000000"/>
          <w:kern w:val="0"/>
          <w:szCs w:val="21"/>
        </w:rPr>
        <w:t>223</w:t>
      </w:r>
      <w:r w:rsidR="00125206" w:rsidRPr="00864A15">
        <w:rPr>
          <w:rFonts w:ascii="Times New Roman" w:hAnsi="Times New Roman" w:cs="Times New Roman"/>
          <w:color w:val="000000"/>
          <w:kern w:val="0"/>
          <w:szCs w:val="21"/>
        </w:rPr>
        <w:t>:</w:t>
      </w:r>
      <w:r w:rsidRPr="00864A15">
        <w:rPr>
          <w:rFonts w:ascii="Times New Roman" w:hAnsi="Times New Roman" w:cs="Times New Roman"/>
          <w:color w:val="000000"/>
          <w:kern w:val="0"/>
          <w:szCs w:val="21"/>
        </w:rPr>
        <w:t>487-493</w:t>
      </w:r>
      <w:r w:rsidR="00125206" w:rsidRPr="00864A15">
        <w:rPr>
          <w:rFonts w:ascii="Times New Roman" w:hAnsi="Times New Roman" w:cs="Times New Roman"/>
          <w:color w:val="000000"/>
          <w:kern w:val="0"/>
          <w:szCs w:val="21"/>
        </w:rPr>
        <w:t>.</w:t>
      </w:r>
    </w:p>
    <w:p w:rsidR="00125206" w:rsidRPr="00864A15" w:rsidRDefault="00125206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 xml:space="preserve">[5] </w:t>
      </w:r>
      <w:r w:rsidR="004C5A55" w:rsidRPr="00864A15">
        <w:rPr>
          <w:rFonts w:ascii="Times New Roman" w:hAnsi="Times New Roman" w:cs="Times New Roman"/>
          <w:szCs w:val="21"/>
        </w:rPr>
        <w:t xml:space="preserve">Liu </w:t>
      </w:r>
      <w:r w:rsidR="004C5A55">
        <w:rPr>
          <w:rFonts w:ascii="Times New Roman" w:hAnsi="Times New Roman" w:cs="Times New Roman"/>
          <w:szCs w:val="21"/>
        </w:rPr>
        <w:t>G</w:t>
      </w:r>
      <w:r w:rsidR="004C5A55">
        <w:rPr>
          <w:rFonts w:ascii="Times New Roman" w:hAnsi="Times New Roman" w:cs="Times New Roman" w:hint="eastAsia"/>
          <w:szCs w:val="21"/>
        </w:rPr>
        <w:t xml:space="preserve"> </w:t>
      </w:r>
      <w:r w:rsidR="004C5A55">
        <w:rPr>
          <w:rFonts w:ascii="Times New Roman" w:hAnsi="Times New Roman" w:cs="Times New Roman"/>
          <w:szCs w:val="21"/>
        </w:rPr>
        <w:t>Q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4C5A55" w:rsidRPr="00864A15">
        <w:rPr>
          <w:rFonts w:ascii="Times New Roman" w:hAnsi="Times New Roman" w:cs="Times New Roman"/>
          <w:szCs w:val="21"/>
        </w:rPr>
        <w:t xml:space="preserve">Xue </w:t>
      </w:r>
      <w:r w:rsidR="004C5A55">
        <w:rPr>
          <w:rFonts w:ascii="Times New Roman" w:hAnsi="Times New Roman" w:cs="Times New Roman"/>
          <w:szCs w:val="21"/>
        </w:rPr>
        <w:t>M</w:t>
      </w:r>
      <w:r w:rsidR="004C5A55">
        <w:rPr>
          <w:rFonts w:ascii="Times New Roman" w:hAnsi="Times New Roman" w:cs="Times New Roman" w:hint="eastAsia"/>
          <w:szCs w:val="21"/>
        </w:rPr>
        <w:t xml:space="preserve"> </w:t>
      </w:r>
      <w:r w:rsidR="004C5A55">
        <w:rPr>
          <w:rFonts w:ascii="Times New Roman" w:hAnsi="Times New Roman" w:cs="Times New Roman"/>
          <w:szCs w:val="21"/>
        </w:rPr>
        <w:t>W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4C5A55" w:rsidRPr="00864A15">
        <w:rPr>
          <w:rFonts w:ascii="Times New Roman" w:hAnsi="Times New Roman" w:cs="Times New Roman"/>
          <w:szCs w:val="21"/>
        </w:rPr>
        <w:t xml:space="preserve">Liu </w:t>
      </w:r>
      <w:r w:rsidR="004C5A55">
        <w:rPr>
          <w:rFonts w:ascii="Times New Roman" w:hAnsi="Times New Roman" w:cs="Times New Roman"/>
          <w:szCs w:val="21"/>
        </w:rPr>
        <w:t>Q</w:t>
      </w:r>
      <w:r w:rsidR="004C5A55">
        <w:rPr>
          <w:rFonts w:ascii="Times New Roman" w:hAnsi="Times New Roman" w:cs="Times New Roman" w:hint="eastAsia"/>
          <w:szCs w:val="21"/>
        </w:rPr>
        <w:t xml:space="preserve"> </w:t>
      </w:r>
      <w:r w:rsidR="004C5A55">
        <w:rPr>
          <w:rFonts w:ascii="Times New Roman" w:hAnsi="Times New Roman" w:cs="Times New Roman"/>
          <w:szCs w:val="21"/>
        </w:rPr>
        <w:t>P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4C5A55" w:rsidRPr="004110BA">
        <w:rPr>
          <w:rFonts w:ascii="Times New Roman" w:hAnsi="Times New Roman" w:cs="Times New Roman" w:hint="eastAsia"/>
          <w:i/>
          <w:szCs w:val="21"/>
          <w:lang w:val="pt-BR"/>
        </w:rPr>
        <w:t>et al</w:t>
      </w:r>
      <w:r w:rsidR="004C5A55">
        <w:rPr>
          <w:rFonts w:ascii="Times New Roman" w:hAnsi="Times New Roman" w:cs="Times New Roman" w:hint="eastAsia"/>
          <w:szCs w:val="21"/>
          <w:lang w:val="pt-BR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Acrylic acid-allylpolyethoxy carboxylate copolymer as a environmentally friendly scale inhibitor (part II)</w:t>
      </w:r>
      <w:r w:rsidR="004C5A55" w:rsidRPr="004C5A55">
        <w:rPr>
          <w:rFonts w:ascii="Times New Roman" w:hAnsi="Times New Roman" w:cs="Times New Roman"/>
          <w:szCs w:val="21"/>
        </w:rPr>
        <w:t xml:space="preserve"> </w:t>
      </w:r>
      <w:r w:rsidR="004C5A55" w:rsidRPr="00864A15">
        <w:rPr>
          <w:rFonts w:ascii="Times New Roman" w:hAnsi="Times New Roman" w:cs="Times New Roman"/>
          <w:szCs w:val="21"/>
        </w:rPr>
        <w:t>[J]</w:t>
      </w:r>
      <w:r w:rsidR="004C5A55">
        <w:rPr>
          <w:rFonts w:ascii="Times New Roman" w:hAnsi="Times New Roman" w:cs="Times New Roman" w:hint="eastAsia"/>
          <w:szCs w:val="21"/>
        </w:rPr>
        <w:t xml:space="preserve"> </w:t>
      </w:r>
      <w:r w:rsidR="004C5A55" w:rsidRPr="00864A15">
        <w:rPr>
          <w:rFonts w:ascii="Times New Roman" w:hAnsi="Times New Roman" w:cs="Times New Roman"/>
          <w:szCs w:val="21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Clean Techn Environ Policy</w:t>
      </w:r>
      <w:r w:rsidR="004C5A55">
        <w:rPr>
          <w:rFonts w:ascii="Times New Roman" w:hAnsi="Times New Roman" w:cs="Times New Roman" w:hint="eastAsia"/>
          <w:szCs w:val="21"/>
        </w:rPr>
        <w:t>,</w:t>
      </w:r>
      <w:r w:rsidRPr="00864A15">
        <w:rPr>
          <w:rFonts w:ascii="Times New Roman" w:hAnsi="Times New Roman" w:cs="Times New Roman"/>
          <w:szCs w:val="21"/>
        </w:rPr>
        <w:t xml:space="preserve"> </w:t>
      </w:r>
      <w:r w:rsidR="004C5A55">
        <w:rPr>
          <w:rFonts w:ascii="Times New Roman" w:hAnsi="Times New Roman" w:cs="Times New Roman" w:hint="eastAsia"/>
          <w:szCs w:val="21"/>
        </w:rPr>
        <w:t>2017, 19:</w:t>
      </w:r>
      <w:r w:rsidR="006F2F2B">
        <w:rPr>
          <w:rFonts w:ascii="Times New Roman" w:hAnsi="Times New Roman" w:cs="Times New Roman" w:hint="eastAsia"/>
          <w:szCs w:val="21"/>
        </w:rPr>
        <w:t>917-924.</w:t>
      </w:r>
    </w:p>
    <w:p w:rsidR="00125206" w:rsidRPr="00864A15" w:rsidRDefault="00125206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 xml:space="preserve">[6] </w:t>
      </w:r>
      <w:r w:rsidR="00394576" w:rsidRPr="00864A15">
        <w:rPr>
          <w:rFonts w:ascii="Times New Roman" w:hAnsi="Times New Roman" w:cs="Times New Roman"/>
          <w:szCs w:val="21"/>
        </w:rPr>
        <w:t xml:space="preserve">Wang </w:t>
      </w:r>
      <w:r w:rsidR="00394576">
        <w:rPr>
          <w:rFonts w:ascii="Times New Roman" w:hAnsi="Times New Roman" w:cs="Times New Roman"/>
          <w:szCs w:val="21"/>
        </w:rPr>
        <w:t>H</w:t>
      </w:r>
      <w:r w:rsidR="00394576">
        <w:rPr>
          <w:rFonts w:ascii="Times New Roman" w:hAnsi="Times New Roman" w:cs="Times New Roman" w:hint="eastAsia"/>
          <w:szCs w:val="21"/>
        </w:rPr>
        <w:t xml:space="preserve"> </w:t>
      </w:r>
      <w:r w:rsidR="00394576">
        <w:rPr>
          <w:rFonts w:ascii="Times New Roman" w:hAnsi="Times New Roman" w:cs="Times New Roman"/>
          <w:szCs w:val="21"/>
        </w:rPr>
        <w:t>C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94576" w:rsidRPr="00864A15">
        <w:rPr>
          <w:rFonts w:ascii="Times New Roman" w:hAnsi="Times New Roman" w:cs="Times New Roman"/>
          <w:szCs w:val="21"/>
        </w:rPr>
        <w:t xml:space="preserve">Zhou </w:t>
      </w:r>
      <w:r w:rsidR="00394576">
        <w:rPr>
          <w:rFonts w:ascii="Times New Roman" w:hAnsi="Times New Roman" w:cs="Times New Roman"/>
          <w:szCs w:val="21"/>
        </w:rPr>
        <w:t>Y</w:t>
      </w:r>
      <w:r w:rsidR="00394576">
        <w:rPr>
          <w:rFonts w:ascii="Times New Roman" w:hAnsi="Times New Roman" w:cs="Times New Roman" w:hint="eastAsia"/>
          <w:szCs w:val="21"/>
        </w:rPr>
        <w:t xml:space="preserve"> </w:t>
      </w:r>
      <w:r w:rsidR="00394576">
        <w:rPr>
          <w:rFonts w:ascii="Times New Roman" w:hAnsi="Times New Roman" w:cs="Times New Roman"/>
          <w:szCs w:val="21"/>
        </w:rPr>
        <w:t>M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94576" w:rsidRPr="00864A15">
        <w:rPr>
          <w:rFonts w:ascii="Times New Roman" w:hAnsi="Times New Roman" w:cs="Times New Roman"/>
          <w:szCs w:val="21"/>
        </w:rPr>
        <w:t xml:space="preserve">Yao </w:t>
      </w:r>
      <w:r w:rsidR="00394576">
        <w:rPr>
          <w:rFonts w:ascii="Times New Roman" w:hAnsi="Times New Roman" w:cs="Times New Roman"/>
          <w:szCs w:val="21"/>
        </w:rPr>
        <w:t>Q</w:t>
      </w:r>
      <w:r w:rsidR="00394576">
        <w:rPr>
          <w:rFonts w:ascii="Times New Roman" w:hAnsi="Times New Roman" w:cs="Times New Roman" w:hint="eastAsia"/>
          <w:szCs w:val="21"/>
        </w:rPr>
        <w:t xml:space="preserve"> </w:t>
      </w:r>
      <w:r w:rsidR="00394576">
        <w:rPr>
          <w:rFonts w:ascii="Times New Roman" w:hAnsi="Times New Roman" w:cs="Times New Roman"/>
          <w:szCs w:val="21"/>
        </w:rPr>
        <w:t>Z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94576" w:rsidRPr="004110BA">
        <w:rPr>
          <w:rFonts w:ascii="Times New Roman" w:hAnsi="Times New Roman" w:cs="Times New Roman" w:hint="eastAsia"/>
          <w:i/>
          <w:szCs w:val="21"/>
          <w:lang w:val="pt-BR"/>
        </w:rPr>
        <w:t>et al</w:t>
      </w:r>
      <w:r w:rsidR="00394576">
        <w:rPr>
          <w:rFonts w:ascii="Times New Roman" w:hAnsi="Times New Roman" w:cs="Times New Roman" w:hint="eastAsia"/>
          <w:szCs w:val="21"/>
          <w:lang w:val="pt-BR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Synthesis of fluorescent-tagged scale inhibitor and evaluation of its calcium carbonate precipitation performance</w:t>
      </w:r>
      <w:r w:rsidR="00394576">
        <w:rPr>
          <w:rFonts w:ascii="Times New Roman" w:hAnsi="Times New Roman" w:cs="Times New Roman" w:hint="eastAsia"/>
          <w:szCs w:val="21"/>
        </w:rPr>
        <w:t xml:space="preserve"> </w:t>
      </w:r>
      <w:r w:rsidR="00394576" w:rsidRPr="00864A15">
        <w:rPr>
          <w:rFonts w:ascii="Times New Roman" w:hAnsi="Times New Roman" w:cs="Times New Roman"/>
          <w:szCs w:val="21"/>
        </w:rPr>
        <w:t>[J]</w:t>
      </w:r>
      <w:r w:rsidR="00394576">
        <w:rPr>
          <w:rFonts w:ascii="Times New Roman" w:hAnsi="Times New Roman" w:cs="Times New Roman" w:hint="eastAsia"/>
          <w:szCs w:val="21"/>
        </w:rPr>
        <w:t xml:space="preserve"> </w:t>
      </w:r>
      <w:r w:rsidR="00394576" w:rsidRPr="00864A15">
        <w:rPr>
          <w:rFonts w:ascii="Times New Roman" w:hAnsi="Times New Roman" w:cs="Times New Roman"/>
          <w:szCs w:val="21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Desalination</w:t>
      </w:r>
      <w:r w:rsidR="00394576">
        <w:rPr>
          <w:rFonts w:ascii="Times New Roman" w:hAnsi="Times New Roman" w:cs="Times New Roman" w:hint="eastAsia"/>
          <w:szCs w:val="21"/>
        </w:rPr>
        <w:t>,</w:t>
      </w:r>
      <w:r w:rsidRPr="00864A15">
        <w:rPr>
          <w:rFonts w:ascii="Times New Roman" w:hAnsi="Times New Roman" w:cs="Times New Roman"/>
          <w:szCs w:val="21"/>
        </w:rPr>
        <w:t xml:space="preserve"> 2014,</w:t>
      </w:r>
      <w:r w:rsidR="00394576">
        <w:rPr>
          <w:rFonts w:ascii="Times New Roman" w:hAnsi="Times New Roman" w:cs="Times New Roman" w:hint="eastAsia"/>
          <w:szCs w:val="21"/>
        </w:rPr>
        <w:t xml:space="preserve"> </w:t>
      </w:r>
      <w:r w:rsidRPr="00864A15">
        <w:rPr>
          <w:rFonts w:ascii="Times New Roman" w:hAnsi="Times New Roman" w:cs="Times New Roman"/>
          <w:szCs w:val="21"/>
        </w:rPr>
        <w:t>340 :1-10.</w:t>
      </w:r>
    </w:p>
    <w:p w:rsidR="00332F12" w:rsidRDefault="00EC5A61" w:rsidP="003B7C51">
      <w:pPr>
        <w:spacing w:line="360" w:lineRule="auto"/>
        <w:rPr>
          <w:rFonts w:ascii="Times New Roman" w:hAnsi="Times New Roman" w:cs="Times New Roman" w:hint="eastAsia"/>
          <w:color w:val="000000"/>
          <w:kern w:val="0"/>
          <w:szCs w:val="21"/>
        </w:rPr>
      </w:pPr>
      <w:r w:rsidRPr="003C2B16">
        <w:rPr>
          <w:rFonts w:ascii="Times New Roman" w:hAnsi="Times New Roman" w:cs="Times New Roman"/>
          <w:color w:val="000000" w:themeColor="text1"/>
          <w:szCs w:val="21"/>
        </w:rPr>
        <w:t>[</w:t>
      </w:r>
      <w:r w:rsidR="00125206" w:rsidRPr="003C2B16">
        <w:rPr>
          <w:rFonts w:ascii="Times New Roman" w:hAnsi="Times New Roman" w:cs="Times New Roman"/>
          <w:color w:val="000000" w:themeColor="text1"/>
          <w:szCs w:val="21"/>
        </w:rPr>
        <w:t>7</w:t>
      </w:r>
      <w:r w:rsidRPr="003C2B16">
        <w:rPr>
          <w:rFonts w:ascii="Times New Roman" w:hAnsi="Times New Roman" w:cs="Times New Roman"/>
          <w:color w:val="000000" w:themeColor="text1"/>
          <w:szCs w:val="21"/>
        </w:rPr>
        <w:t>]</w:t>
      </w:r>
      <w:r w:rsidRPr="00864A15">
        <w:rPr>
          <w:rFonts w:ascii="Times New Roman" w:hAnsi="Times New Roman" w:cs="Times New Roman"/>
          <w:color w:val="000000"/>
          <w:szCs w:val="21"/>
        </w:rPr>
        <w:t xml:space="preserve"> 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>Zhang Wenyi(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>张文艺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>)</w:t>
      </w:r>
      <w:r w:rsidRPr="00864A15">
        <w:rPr>
          <w:rFonts w:ascii="Times New Roman" w:hAnsi="Times New Roman" w:cs="Times New Roman"/>
          <w:color w:val="000000"/>
          <w:kern w:val="0"/>
          <w:szCs w:val="21"/>
        </w:rPr>
        <w:t>,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Chen Ping(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>陈萍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>), Li Wenyu(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>李文昱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), 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>等</w:t>
      </w:r>
      <w:r w:rsidR="00332F12">
        <w:rPr>
          <w:rFonts w:ascii="Times New Roman" w:hAnsi="Times New Roman" w:cs="Times New Roman" w:hint="eastAsia"/>
          <w:color w:val="000000"/>
          <w:kern w:val="0"/>
          <w:szCs w:val="21"/>
        </w:rPr>
        <w:t>. Systhesis of phosphono scale inhibitor (PMAAAP) and its scale inhibition mechanism</w:t>
      </w:r>
      <w:r w:rsidR="00332F12">
        <w:rPr>
          <w:rFonts w:ascii="Times New Roman" w:hAnsi="Times New Roman" w:cs="Times New Roman" w:hint="eastAsia"/>
          <w:szCs w:val="21"/>
        </w:rPr>
        <w:t xml:space="preserve"> </w:t>
      </w:r>
      <w:r w:rsidR="00332F12" w:rsidRPr="00864A15">
        <w:rPr>
          <w:rFonts w:ascii="Times New Roman" w:hAnsi="Times New Roman" w:cs="Times New Roman"/>
          <w:szCs w:val="21"/>
        </w:rPr>
        <w:t>[J]</w:t>
      </w:r>
      <w:r w:rsidR="00332F12">
        <w:rPr>
          <w:rFonts w:ascii="Times New Roman" w:hAnsi="Times New Roman" w:cs="Times New Roman" w:hint="eastAsia"/>
          <w:szCs w:val="21"/>
        </w:rPr>
        <w:t xml:space="preserve"> </w:t>
      </w:r>
      <w:r w:rsidR="00332F12" w:rsidRPr="00864A15">
        <w:rPr>
          <w:rFonts w:ascii="Times New Roman" w:hAnsi="Times New Roman" w:cs="Times New Roman"/>
          <w:szCs w:val="21"/>
        </w:rPr>
        <w:t>.</w:t>
      </w:r>
      <w:r w:rsidR="00332F12">
        <w:rPr>
          <w:rFonts w:ascii="Times New Roman" w:hAnsi="Times New Roman" w:cs="Times New Roman" w:hint="eastAsia"/>
          <w:szCs w:val="21"/>
        </w:rPr>
        <w:t xml:space="preserve"> Fine Chemicals (</w:t>
      </w:r>
      <w:r w:rsidR="003C2B16">
        <w:rPr>
          <w:rFonts w:ascii="Times New Roman" w:hAnsi="Times New Roman" w:cs="Times New Roman" w:hint="eastAsia"/>
          <w:szCs w:val="21"/>
        </w:rPr>
        <w:t>精细化工</w:t>
      </w:r>
      <w:r w:rsidR="00332F12">
        <w:rPr>
          <w:rFonts w:ascii="Times New Roman" w:hAnsi="Times New Roman" w:cs="Times New Roman" w:hint="eastAsia"/>
          <w:szCs w:val="21"/>
        </w:rPr>
        <w:t>), 2015, 32(7):778-783.</w:t>
      </w:r>
    </w:p>
    <w:p w:rsidR="00EC5A61" w:rsidRPr="00864A15" w:rsidRDefault="00EC5A61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>[</w:t>
      </w:r>
      <w:r w:rsidR="00125206" w:rsidRPr="00864A15">
        <w:rPr>
          <w:rFonts w:ascii="Times New Roman" w:hAnsi="Times New Roman" w:cs="Times New Roman"/>
          <w:szCs w:val="21"/>
        </w:rPr>
        <w:t>8</w:t>
      </w:r>
      <w:r w:rsidRPr="00864A15">
        <w:rPr>
          <w:rFonts w:ascii="Times New Roman" w:hAnsi="Times New Roman" w:cs="Times New Roman"/>
          <w:szCs w:val="21"/>
        </w:rPr>
        <w:t xml:space="preserve">] </w:t>
      </w:r>
      <w:r w:rsidR="003C2B16" w:rsidRPr="00864A15">
        <w:rPr>
          <w:rFonts w:ascii="Times New Roman" w:hAnsi="Times New Roman" w:cs="Times New Roman"/>
          <w:szCs w:val="21"/>
        </w:rPr>
        <w:t xml:space="preserve">Wu </w:t>
      </w:r>
      <w:r w:rsidR="003C2B16">
        <w:rPr>
          <w:rFonts w:ascii="Times New Roman" w:hAnsi="Times New Roman" w:cs="Times New Roman"/>
          <w:szCs w:val="21"/>
        </w:rPr>
        <w:t>Z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C2B16" w:rsidRPr="00864A15">
        <w:rPr>
          <w:rFonts w:ascii="Times New Roman" w:hAnsi="Times New Roman" w:cs="Times New Roman"/>
          <w:szCs w:val="21"/>
        </w:rPr>
        <w:t xml:space="preserve">Zhou </w:t>
      </w:r>
      <w:r w:rsidR="003C2B16">
        <w:rPr>
          <w:rFonts w:ascii="Times New Roman" w:hAnsi="Times New Roman" w:cs="Times New Roman"/>
          <w:szCs w:val="21"/>
        </w:rPr>
        <w:t>Y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Pr="00864A15">
        <w:rPr>
          <w:rFonts w:ascii="Times New Roman" w:hAnsi="Times New Roman" w:cs="Times New Roman"/>
          <w:szCs w:val="21"/>
        </w:rPr>
        <w:t xml:space="preserve">M, </w:t>
      </w:r>
      <w:r w:rsidR="003C2B16" w:rsidRPr="00864A15">
        <w:rPr>
          <w:rFonts w:ascii="Times New Roman" w:hAnsi="Times New Roman" w:cs="Times New Roman"/>
          <w:szCs w:val="21"/>
        </w:rPr>
        <w:t xml:space="preserve">Yao </w:t>
      </w:r>
      <w:r w:rsidR="003C2B16">
        <w:rPr>
          <w:rFonts w:ascii="Times New Roman" w:hAnsi="Times New Roman" w:cs="Times New Roman"/>
          <w:szCs w:val="21"/>
        </w:rPr>
        <w:t>Q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="003C2B16">
        <w:rPr>
          <w:rFonts w:ascii="Times New Roman" w:hAnsi="Times New Roman" w:cs="Times New Roman"/>
          <w:szCs w:val="21"/>
        </w:rPr>
        <w:t>Z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C2B16" w:rsidRPr="004110BA">
        <w:rPr>
          <w:rFonts w:ascii="Times New Roman" w:hAnsi="Times New Roman" w:cs="Times New Roman" w:hint="eastAsia"/>
          <w:i/>
          <w:szCs w:val="21"/>
          <w:lang w:val="pt-BR"/>
        </w:rPr>
        <w:t>et al</w:t>
      </w:r>
      <w:r w:rsidR="003C2B16">
        <w:rPr>
          <w:rFonts w:ascii="Times New Roman" w:hAnsi="Times New Roman" w:cs="Times New Roman" w:hint="eastAsia"/>
          <w:szCs w:val="21"/>
          <w:lang w:val="pt-BR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Synthesis of glutamic-modified polyether copolymer as a novel non-phosphorous inhibitor for carbonate scales in cooling water systems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="003C2B16" w:rsidRPr="00864A15">
        <w:rPr>
          <w:rFonts w:ascii="Times New Roman" w:hAnsi="Times New Roman" w:cs="Times New Roman"/>
          <w:szCs w:val="21"/>
        </w:rPr>
        <w:t>[J]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="003C2B16" w:rsidRPr="00864A15">
        <w:rPr>
          <w:rFonts w:ascii="Times New Roman" w:hAnsi="Times New Roman" w:cs="Times New Roman"/>
          <w:szCs w:val="21"/>
        </w:rPr>
        <w:t>.</w:t>
      </w:r>
      <w:r w:rsidR="003C2B16">
        <w:rPr>
          <w:rFonts w:ascii="Times New Roman" w:hAnsi="Times New Roman" w:cs="Times New Roman"/>
          <w:szCs w:val="21"/>
        </w:rPr>
        <w:t xml:space="preserve"> Desalin</w:t>
      </w:r>
      <w:r w:rsidRPr="00864A15">
        <w:rPr>
          <w:rFonts w:ascii="Times New Roman" w:hAnsi="Times New Roman" w:cs="Times New Roman"/>
          <w:szCs w:val="21"/>
        </w:rPr>
        <w:t xml:space="preserve"> Water Treat</w:t>
      </w:r>
      <w:r w:rsidR="003C2B16">
        <w:rPr>
          <w:rFonts w:ascii="Times New Roman" w:hAnsi="Times New Roman" w:cs="Times New Roman" w:hint="eastAsia"/>
          <w:szCs w:val="21"/>
        </w:rPr>
        <w:t>,</w:t>
      </w:r>
      <w:r w:rsidRPr="00864A15">
        <w:rPr>
          <w:rFonts w:ascii="Times New Roman" w:hAnsi="Times New Roman" w:cs="Times New Roman"/>
          <w:szCs w:val="21"/>
        </w:rPr>
        <w:t xml:space="preserve"> </w:t>
      </w:r>
      <w:r w:rsidR="003B7C51" w:rsidRPr="00864A15">
        <w:rPr>
          <w:rFonts w:ascii="Times New Roman" w:hAnsi="Times New Roman" w:cs="Times New Roman"/>
          <w:szCs w:val="21"/>
        </w:rPr>
        <w:t>2016</w:t>
      </w:r>
      <w:r w:rsidR="003B7C51" w:rsidRPr="00864A15">
        <w:rPr>
          <w:rFonts w:ascii="Times New Roman" w:hAnsi="Times New Roman" w:cs="Times New Roman" w:hint="eastAsia"/>
          <w:szCs w:val="21"/>
        </w:rPr>
        <w:t xml:space="preserve">, </w:t>
      </w:r>
      <w:r w:rsidRPr="00864A15">
        <w:rPr>
          <w:rFonts w:ascii="Times New Roman" w:hAnsi="Times New Roman" w:cs="Times New Roman"/>
          <w:szCs w:val="21"/>
        </w:rPr>
        <w:t>57(41)</w:t>
      </w:r>
      <w:r w:rsidR="003B7C51" w:rsidRPr="00864A15">
        <w:rPr>
          <w:rFonts w:ascii="Times New Roman" w:hAnsi="Times New Roman" w:cs="Times New Roman" w:hint="eastAsia"/>
          <w:szCs w:val="21"/>
        </w:rPr>
        <w:t>:</w:t>
      </w:r>
      <w:r w:rsidRPr="00864A15">
        <w:rPr>
          <w:rFonts w:ascii="Times New Roman" w:hAnsi="Times New Roman" w:cs="Times New Roman"/>
          <w:szCs w:val="21"/>
        </w:rPr>
        <w:t>19206-19215</w:t>
      </w:r>
      <w:r w:rsidR="003B7C51" w:rsidRPr="00864A15">
        <w:rPr>
          <w:rFonts w:ascii="Times New Roman" w:hAnsi="Times New Roman" w:cs="Times New Roman" w:hint="eastAsia"/>
          <w:szCs w:val="21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</w:t>
      </w:r>
    </w:p>
    <w:p w:rsidR="00125206" w:rsidRPr="00864A15" w:rsidRDefault="00125206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>[9] Zhi Xin(</w:t>
      </w:r>
      <w:r w:rsidRPr="00864A15">
        <w:rPr>
          <w:rFonts w:ascii="Times New Roman" w:hAnsiTheme="minorEastAsia" w:cs="Times New Roman"/>
          <w:szCs w:val="21"/>
        </w:rPr>
        <w:t>支新</w:t>
      </w:r>
      <w:r w:rsidRPr="00864A15">
        <w:rPr>
          <w:rFonts w:ascii="Times New Roman" w:hAnsi="Times New Roman" w:cs="Times New Roman"/>
          <w:szCs w:val="21"/>
        </w:rPr>
        <w:t>)</w:t>
      </w:r>
      <w:r w:rsidR="003C2B16">
        <w:rPr>
          <w:rFonts w:ascii="Times New Roman" w:hAnsiTheme="minorEastAsia" w:cs="Times New Roman" w:hint="eastAsia"/>
          <w:szCs w:val="21"/>
        </w:rPr>
        <w:t xml:space="preserve">, </w:t>
      </w:r>
      <w:r w:rsidRPr="00864A15">
        <w:rPr>
          <w:rFonts w:ascii="Times New Roman" w:hAnsi="Times New Roman" w:cs="Times New Roman"/>
          <w:szCs w:val="21"/>
        </w:rPr>
        <w:t>Shen Zhenling(</w:t>
      </w:r>
      <w:r w:rsidRPr="00864A15">
        <w:rPr>
          <w:rFonts w:ascii="Times New Roman" w:hAnsiTheme="minorEastAsia" w:cs="Times New Roman"/>
          <w:szCs w:val="21"/>
        </w:rPr>
        <w:t>申振玲</w:t>
      </w:r>
      <w:r w:rsidRPr="00864A15">
        <w:rPr>
          <w:rFonts w:ascii="Times New Roman" w:hAnsi="Times New Roman" w:cs="Times New Roman"/>
          <w:szCs w:val="21"/>
        </w:rPr>
        <w:t>)</w:t>
      </w:r>
      <w:r w:rsidR="003C2B16">
        <w:rPr>
          <w:rFonts w:ascii="Times New Roman" w:hAnsiTheme="minorEastAsia" w:cs="Times New Roman" w:hint="eastAsia"/>
          <w:szCs w:val="21"/>
        </w:rPr>
        <w:t xml:space="preserve">, </w:t>
      </w:r>
      <w:r w:rsidRPr="00864A15">
        <w:rPr>
          <w:rFonts w:ascii="Times New Roman" w:hAnsi="Times New Roman" w:cs="Times New Roman"/>
          <w:szCs w:val="21"/>
        </w:rPr>
        <w:t>Chai Yun(</w:t>
      </w:r>
      <w:r w:rsidRPr="00864A15">
        <w:rPr>
          <w:rFonts w:ascii="Times New Roman" w:hAnsiTheme="minorEastAsia" w:cs="Times New Roman"/>
          <w:szCs w:val="21"/>
        </w:rPr>
        <w:t>柴云</w:t>
      </w:r>
      <w:r w:rsidRPr="00864A15">
        <w:rPr>
          <w:rFonts w:ascii="Times New Roman" w:hAnsi="Times New Roman" w:cs="Times New Roman"/>
          <w:szCs w:val="21"/>
        </w:rPr>
        <w:t>)</w:t>
      </w:r>
      <w:r w:rsidR="003C2B16">
        <w:rPr>
          <w:rFonts w:ascii="Times New Roman" w:hAnsiTheme="minorEastAsia" w:cs="Times New Roman" w:hint="eastAsia"/>
          <w:szCs w:val="21"/>
        </w:rPr>
        <w:t xml:space="preserve">, </w:t>
      </w:r>
      <w:r w:rsidR="003C2B16">
        <w:rPr>
          <w:rFonts w:ascii="Times New Roman" w:hAnsi="Times New Roman" w:cs="Times New Roman" w:hint="eastAsia"/>
          <w:color w:val="000000"/>
          <w:kern w:val="0"/>
          <w:szCs w:val="21"/>
        </w:rPr>
        <w:t>等</w:t>
      </w:r>
      <w:r w:rsidR="003C2B16">
        <w:rPr>
          <w:rFonts w:ascii="Times New Roman" w:hAnsi="Times New Roman" w:cs="Times New Roman" w:hint="eastAsia"/>
          <w:color w:val="000000"/>
          <w:kern w:val="0"/>
          <w:szCs w:val="21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Research progress of polyaspartate</w:t>
      </w:r>
      <w:r w:rsidR="00FF1E3E" w:rsidRPr="00864A15">
        <w:rPr>
          <w:rFonts w:ascii="Times New Roman" w:hAnsi="Times New Roman" w:cs="Times New Roman"/>
          <w:szCs w:val="21"/>
        </w:rPr>
        <w:t xml:space="preserve"> inhibitor and its application [J].</w:t>
      </w:r>
      <w:r w:rsidRPr="00864A15">
        <w:rPr>
          <w:rFonts w:ascii="Times New Roman" w:hAnsi="Times New Roman" w:cs="Times New Roman"/>
          <w:szCs w:val="21"/>
        </w:rPr>
        <w:t xml:space="preserve"> Chemical Research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="003C2B16">
        <w:rPr>
          <w:rFonts w:ascii="Times New Roman" w:hAnsiTheme="minorEastAsia" w:cs="Times New Roman" w:hint="eastAsia"/>
          <w:szCs w:val="21"/>
        </w:rPr>
        <w:t>(</w:t>
      </w:r>
      <w:r w:rsidRPr="00864A15">
        <w:rPr>
          <w:rFonts w:ascii="Times New Roman" w:hAnsiTheme="minorEastAsia" w:cs="Times New Roman"/>
          <w:szCs w:val="21"/>
        </w:rPr>
        <w:t>化学研究</w:t>
      </w:r>
      <w:r w:rsidR="003C2B16">
        <w:rPr>
          <w:rFonts w:ascii="Times New Roman" w:hAnsiTheme="minorEastAsia" w:cs="Times New Roman" w:hint="eastAsia"/>
          <w:szCs w:val="21"/>
        </w:rPr>
        <w:t xml:space="preserve">), </w:t>
      </w:r>
      <w:r w:rsidRPr="00864A15">
        <w:rPr>
          <w:rFonts w:ascii="Times New Roman" w:hAnsi="Times New Roman" w:cs="Times New Roman"/>
          <w:szCs w:val="21"/>
        </w:rPr>
        <w:t>2016,</w:t>
      </w:r>
      <w:r w:rsidR="003B7C51" w:rsidRPr="00864A15">
        <w:rPr>
          <w:rFonts w:ascii="Times New Roman" w:hAnsi="Times New Roman" w:cs="Times New Roman" w:hint="eastAsia"/>
          <w:szCs w:val="21"/>
        </w:rPr>
        <w:t xml:space="preserve"> </w:t>
      </w:r>
      <w:r w:rsidRPr="00864A15">
        <w:rPr>
          <w:rFonts w:ascii="Times New Roman" w:hAnsi="Times New Roman" w:cs="Times New Roman"/>
          <w:szCs w:val="21"/>
        </w:rPr>
        <w:t>27</w:t>
      </w:r>
      <w:r w:rsidR="003C2B16">
        <w:rPr>
          <w:rFonts w:ascii="Times New Roman" w:hAnsiTheme="minorEastAsia" w:cs="Times New Roman" w:hint="eastAsia"/>
          <w:szCs w:val="21"/>
        </w:rPr>
        <w:t>(</w:t>
      </w:r>
      <w:r w:rsidRPr="00864A15">
        <w:rPr>
          <w:rFonts w:ascii="Times New Roman" w:hAnsi="Times New Roman" w:cs="Times New Roman"/>
          <w:szCs w:val="21"/>
        </w:rPr>
        <w:t>4</w:t>
      </w:r>
      <w:r w:rsidR="003C2B16">
        <w:rPr>
          <w:rFonts w:ascii="Times New Roman" w:hAnsiTheme="minorEastAsia" w:cs="Times New Roman" w:hint="eastAsia"/>
          <w:szCs w:val="21"/>
        </w:rPr>
        <w:t>)</w:t>
      </w:r>
      <w:r w:rsidR="008E0943">
        <w:rPr>
          <w:rFonts w:ascii="Times New Roman" w:hAnsiTheme="minorEastAsia" w:cs="Times New Roman" w:hint="eastAsia"/>
          <w:szCs w:val="21"/>
        </w:rPr>
        <w:t>:</w:t>
      </w:r>
      <w:r w:rsidRPr="00864A15">
        <w:rPr>
          <w:rFonts w:ascii="Times New Roman" w:hAnsi="Times New Roman" w:cs="Times New Roman"/>
          <w:szCs w:val="21"/>
        </w:rPr>
        <w:t>514-517.</w:t>
      </w:r>
    </w:p>
    <w:p w:rsidR="00125206" w:rsidRPr="00864A15" w:rsidRDefault="00125206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 xml:space="preserve">[10] </w:t>
      </w:r>
      <w:r w:rsidR="003C2B16" w:rsidRPr="00864A15">
        <w:rPr>
          <w:rFonts w:ascii="Times New Roman" w:hAnsi="Times New Roman" w:cs="Times New Roman"/>
          <w:szCs w:val="21"/>
        </w:rPr>
        <w:t xml:space="preserve">Menzri </w:t>
      </w:r>
      <w:r w:rsidR="003C2B16">
        <w:rPr>
          <w:rFonts w:ascii="Times New Roman" w:hAnsi="Times New Roman" w:cs="Times New Roman"/>
          <w:szCs w:val="21"/>
        </w:rPr>
        <w:t>R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C2B16" w:rsidRPr="00864A15">
        <w:rPr>
          <w:rFonts w:ascii="Times New Roman" w:hAnsi="Times New Roman" w:cs="Times New Roman"/>
          <w:szCs w:val="21"/>
        </w:rPr>
        <w:t xml:space="preserve">Ghizellaoui </w:t>
      </w:r>
      <w:r w:rsidR="003C2B16">
        <w:rPr>
          <w:rFonts w:ascii="Times New Roman" w:hAnsi="Times New Roman" w:cs="Times New Roman"/>
          <w:szCs w:val="21"/>
        </w:rPr>
        <w:t>S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C2B16" w:rsidRPr="00864A15">
        <w:rPr>
          <w:rFonts w:ascii="Times New Roman" w:hAnsi="Times New Roman" w:cs="Times New Roman"/>
          <w:szCs w:val="21"/>
        </w:rPr>
        <w:t xml:space="preserve">Tlili </w:t>
      </w:r>
      <w:r w:rsidRPr="00864A15">
        <w:rPr>
          <w:rFonts w:ascii="Times New Roman" w:hAnsi="Times New Roman" w:cs="Times New Roman"/>
          <w:szCs w:val="21"/>
        </w:rPr>
        <w:t xml:space="preserve">M. Calcium carbonate inhibition by green inhibitors: </w:t>
      </w:r>
      <w:r w:rsidR="003C2B16">
        <w:rPr>
          <w:rFonts w:ascii="Times New Roman" w:hAnsi="Times New Roman" w:cs="Times New Roman" w:hint="eastAsia"/>
          <w:szCs w:val="21"/>
        </w:rPr>
        <w:t>t</w:t>
      </w:r>
      <w:r w:rsidRPr="00864A15">
        <w:rPr>
          <w:rFonts w:ascii="Times New Roman" w:hAnsi="Times New Roman" w:cs="Times New Roman"/>
          <w:szCs w:val="21"/>
        </w:rPr>
        <w:t xml:space="preserve">hiamine and </w:t>
      </w:r>
      <w:r w:rsidR="003C2B16">
        <w:rPr>
          <w:rFonts w:ascii="Times New Roman" w:hAnsi="Times New Roman" w:cs="Times New Roman" w:hint="eastAsia"/>
          <w:szCs w:val="21"/>
        </w:rPr>
        <w:t>p</w:t>
      </w:r>
      <w:r w:rsidRPr="00864A15">
        <w:rPr>
          <w:rFonts w:ascii="Times New Roman" w:hAnsi="Times New Roman" w:cs="Times New Roman"/>
          <w:szCs w:val="21"/>
        </w:rPr>
        <w:t>yridoxine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="003C2B16" w:rsidRPr="00864A15">
        <w:rPr>
          <w:rFonts w:ascii="Times New Roman" w:hAnsi="Times New Roman" w:cs="Times New Roman"/>
          <w:szCs w:val="21"/>
        </w:rPr>
        <w:t>[J]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="003C2B16" w:rsidRPr="00864A15">
        <w:rPr>
          <w:rFonts w:ascii="Times New Roman" w:hAnsi="Times New Roman" w:cs="Times New Roman"/>
          <w:szCs w:val="21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Desalination, </w:t>
      </w:r>
      <w:r w:rsidR="003B7C51" w:rsidRPr="00864A15">
        <w:rPr>
          <w:rFonts w:ascii="Times New Roman" w:hAnsi="Times New Roman" w:cs="Times New Roman"/>
          <w:szCs w:val="21"/>
        </w:rPr>
        <w:t>2017</w:t>
      </w:r>
      <w:r w:rsidR="003B7C51" w:rsidRPr="00864A15">
        <w:rPr>
          <w:rFonts w:ascii="Times New Roman" w:hAnsi="Times New Roman" w:cs="Times New Roman" w:hint="eastAsia"/>
          <w:szCs w:val="21"/>
        </w:rPr>
        <w:t xml:space="preserve">, </w:t>
      </w:r>
      <w:r w:rsidRPr="00864A15">
        <w:rPr>
          <w:rFonts w:ascii="Times New Roman" w:hAnsi="Times New Roman" w:cs="Times New Roman"/>
          <w:szCs w:val="21"/>
        </w:rPr>
        <w:t>404</w:t>
      </w:r>
      <w:r w:rsidR="003B7C51" w:rsidRPr="00864A15">
        <w:rPr>
          <w:rFonts w:ascii="Times New Roman" w:hAnsi="Times New Roman" w:cs="Times New Roman" w:hint="eastAsia"/>
          <w:szCs w:val="21"/>
        </w:rPr>
        <w:t>:</w:t>
      </w:r>
      <w:r w:rsidRPr="00864A15">
        <w:rPr>
          <w:rFonts w:ascii="Times New Roman" w:hAnsi="Times New Roman" w:cs="Times New Roman"/>
          <w:szCs w:val="21"/>
        </w:rPr>
        <w:t>147-154</w:t>
      </w:r>
      <w:r w:rsidR="003B7C51" w:rsidRPr="00864A15">
        <w:rPr>
          <w:rFonts w:ascii="Times New Roman" w:hAnsi="Times New Roman" w:cs="Times New Roman" w:hint="eastAsia"/>
          <w:szCs w:val="21"/>
        </w:rPr>
        <w:t>.</w:t>
      </w:r>
    </w:p>
    <w:p w:rsidR="00125206" w:rsidRPr="00864A15" w:rsidRDefault="00125206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 xml:space="preserve">[11] </w:t>
      </w:r>
      <w:r w:rsidR="003C2B16" w:rsidRPr="00864A15">
        <w:rPr>
          <w:rFonts w:ascii="Times New Roman" w:hAnsi="Times New Roman" w:cs="Times New Roman"/>
          <w:szCs w:val="21"/>
        </w:rPr>
        <w:t xml:space="preserve">Zhang </w:t>
      </w:r>
      <w:r w:rsidR="003C2B16">
        <w:rPr>
          <w:rFonts w:ascii="Times New Roman" w:hAnsi="Times New Roman" w:cs="Times New Roman"/>
          <w:szCs w:val="21"/>
        </w:rPr>
        <w:t>P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C2B16" w:rsidRPr="00864A15">
        <w:rPr>
          <w:rFonts w:ascii="Times New Roman" w:hAnsi="Times New Roman" w:cs="Times New Roman"/>
          <w:szCs w:val="21"/>
        </w:rPr>
        <w:t xml:space="preserve">Shen </w:t>
      </w:r>
      <w:r w:rsidR="003C2B16">
        <w:rPr>
          <w:rFonts w:ascii="Times New Roman" w:hAnsi="Times New Roman" w:cs="Times New Roman"/>
          <w:szCs w:val="21"/>
        </w:rPr>
        <w:t>D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C2B16" w:rsidRPr="00864A15">
        <w:rPr>
          <w:rFonts w:ascii="Times New Roman" w:hAnsi="Times New Roman" w:cs="Times New Roman"/>
          <w:szCs w:val="21"/>
        </w:rPr>
        <w:t xml:space="preserve">Ruan </w:t>
      </w:r>
      <w:r w:rsidR="003C2B16">
        <w:rPr>
          <w:rFonts w:ascii="Times New Roman" w:hAnsi="Times New Roman" w:cs="Times New Roman"/>
          <w:szCs w:val="21"/>
        </w:rPr>
        <w:t>G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="003C2B16">
        <w:rPr>
          <w:rFonts w:ascii="Times New Roman" w:hAnsi="Times New Roman" w:cs="Times New Roman"/>
          <w:szCs w:val="21"/>
        </w:rPr>
        <w:t>D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3C2B16" w:rsidRPr="004110BA">
        <w:rPr>
          <w:rFonts w:ascii="Times New Roman" w:hAnsi="Times New Roman" w:cs="Times New Roman" w:hint="eastAsia"/>
          <w:i/>
          <w:szCs w:val="21"/>
          <w:lang w:val="pt-BR"/>
        </w:rPr>
        <w:t>et al</w:t>
      </w:r>
      <w:r w:rsidR="003C2B16">
        <w:rPr>
          <w:rFonts w:ascii="Times New Roman" w:hAnsi="Times New Roman" w:cs="Times New Roman" w:hint="eastAsia"/>
          <w:szCs w:val="21"/>
          <w:lang w:val="pt-BR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Phosphino-polycarboxylic acid modified inhibitor nanomaterial for oilfield scale control: Synthesis, characterization and migration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="003C2B16" w:rsidRPr="00864A15">
        <w:rPr>
          <w:rFonts w:ascii="Times New Roman" w:hAnsi="Times New Roman" w:cs="Times New Roman"/>
          <w:szCs w:val="21"/>
        </w:rPr>
        <w:t>[J]</w:t>
      </w:r>
      <w:r w:rsidR="003C2B16">
        <w:rPr>
          <w:rFonts w:ascii="Times New Roman" w:hAnsi="Times New Roman" w:cs="Times New Roman" w:hint="eastAsia"/>
          <w:szCs w:val="21"/>
        </w:rPr>
        <w:t xml:space="preserve"> </w:t>
      </w:r>
      <w:r w:rsidR="003C2B16" w:rsidRPr="00864A15">
        <w:rPr>
          <w:rFonts w:ascii="Times New Roman" w:hAnsi="Times New Roman" w:cs="Times New Roman"/>
          <w:szCs w:val="21"/>
        </w:rPr>
        <w:t>.</w:t>
      </w:r>
      <w:r w:rsidR="003C2B16">
        <w:rPr>
          <w:rFonts w:ascii="Times New Roman" w:hAnsi="Times New Roman" w:cs="Times New Roman"/>
          <w:szCs w:val="21"/>
        </w:rPr>
        <w:t xml:space="preserve"> J Ind Eng</w:t>
      </w:r>
      <w:r w:rsidRPr="00864A15">
        <w:rPr>
          <w:rFonts w:ascii="Times New Roman" w:hAnsi="Times New Roman" w:cs="Times New Roman"/>
          <w:szCs w:val="21"/>
        </w:rPr>
        <w:t xml:space="preserve"> Chem</w:t>
      </w:r>
      <w:r w:rsidR="003C2B16">
        <w:rPr>
          <w:rFonts w:ascii="Times New Roman" w:hAnsi="Times New Roman" w:cs="Times New Roman" w:hint="eastAsia"/>
          <w:szCs w:val="21"/>
        </w:rPr>
        <w:t xml:space="preserve">, </w:t>
      </w:r>
      <w:r w:rsidR="003B7C51" w:rsidRPr="00864A15">
        <w:rPr>
          <w:rFonts w:ascii="Times New Roman" w:hAnsi="Times New Roman" w:cs="Times New Roman"/>
          <w:szCs w:val="21"/>
        </w:rPr>
        <w:t>2017</w:t>
      </w:r>
      <w:r w:rsidR="003B7C51" w:rsidRPr="00864A15">
        <w:rPr>
          <w:rFonts w:ascii="Times New Roman" w:hAnsi="Times New Roman" w:cs="Times New Roman" w:hint="eastAsia"/>
          <w:szCs w:val="21"/>
        </w:rPr>
        <w:t xml:space="preserve">, </w:t>
      </w:r>
      <w:r w:rsidRPr="00864A15">
        <w:rPr>
          <w:rFonts w:ascii="Times New Roman" w:hAnsi="Times New Roman" w:cs="Times New Roman"/>
          <w:szCs w:val="21"/>
        </w:rPr>
        <w:t>45</w:t>
      </w:r>
      <w:r w:rsidR="003B7C51" w:rsidRPr="00864A15">
        <w:rPr>
          <w:rFonts w:ascii="Times New Roman" w:hAnsi="Times New Roman" w:cs="Times New Roman" w:hint="eastAsia"/>
          <w:szCs w:val="21"/>
        </w:rPr>
        <w:t>:</w:t>
      </w:r>
      <w:r w:rsidRPr="00864A15">
        <w:rPr>
          <w:rFonts w:ascii="Times New Roman" w:hAnsi="Times New Roman" w:cs="Times New Roman"/>
          <w:szCs w:val="21"/>
        </w:rPr>
        <w:t xml:space="preserve"> 366-374</w:t>
      </w:r>
      <w:r w:rsidR="003B7C51" w:rsidRPr="00864A15">
        <w:rPr>
          <w:rFonts w:ascii="Times New Roman" w:hAnsi="Times New Roman" w:cs="Times New Roman" w:hint="eastAsia"/>
          <w:szCs w:val="21"/>
        </w:rPr>
        <w:t>.</w:t>
      </w:r>
    </w:p>
    <w:p w:rsidR="003C2B16" w:rsidRDefault="00125206" w:rsidP="003B7C51">
      <w:pPr>
        <w:spacing w:line="360" w:lineRule="auto"/>
        <w:rPr>
          <w:rFonts w:ascii="Times New Roman" w:hAnsi="Times New Roman" w:cs="Times New Roman" w:hint="eastAsia"/>
          <w:szCs w:val="21"/>
        </w:rPr>
      </w:pPr>
      <w:r w:rsidRPr="00AA443D">
        <w:rPr>
          <w:rFonts w:ascii="Times New Roman" w:hAnsi="Times New Roman" w:cs="Times New Roman"/>
          <w:color w:val="000000" w:themeColor="text1"/>
          <w:szCs w:val="21"/>
        </w:rPr>
        <w:t>[12]</w:t>
      </w:r>
      <w:r w:rsidR="003C2B16">
        <w:rPr>
          <w:rFonts w:ascii="Times New Roman" w:hAnsi="Times New Roman" w:cs="Times New Roman" w:hint="eastAsia"/>
          <w:color w:val="FF0000"/>
          <w:szCs w:val="21"/>
        </w:rPr>
        <w:t xml:space="preserve"> </w:t>
      </w:r>
      <w:r w:rsidR="003C2B16">
        <w:rPr>
          <w:rFonts w:ascii="Times New Roman" w:hAnsi="Times New Roman" w:cs="Times New Roman" w:hint="eastAsia"/>
          <w:szCs w:val="21"/>
        </w:rPr>
        <w:t>Deng Wen(</w:t>
      </w:r>
      <w:r w:rsidR="00AA443D">
        <w:rPr>
          <w:rFonts w:ascii="Times New Roman" w:hAnsi="Times New Roman" w:cs="Times New Roman" w:hint="eastAsia"/>
          <w:szCs w:val="21"/>
        </w:rPr>
        <w:t>邓文</w:t>
      </w:r>
      <w:r w:rsidR="003C2B16">
        <w:rPr>
          <w:rFonts w:ascii="Times New Roman" w:hAnsi="Times New Roman" w:cs="Times New Roman" w:hint="eastAsia"/>
          <w:szCs w:val="21"/>
        </w:rPr>
        <w:t>), Li Meijuan(</w:t>
      </w:r>
      <w:r w:rsidR="00AA443D">
        <w:rPr>
          <w:rFonts w:ascii="Times New Roman" w:hAnsi="Times New Roman" w:cs="Times New Roman" w:hint="eastAsia"/>
          <w:szCs w:val="21"/>
        </w:rPr>
        <w:t>李美娟</w:t>
      </w:r>
      <w:r w:rsidR="003C2B16">
        <w:rPr>
          <w:rFonts w:ascii="Times New Roman" w:hAnsi="Times New Roman" w:cs="Times New Roman" w:hint="eastAsia"/>
          <w:szCs w:val="21"/>
        </w:rPr>
        <w:t xml:space="preserve">), </w:t>
      </w:r>
      <w:r w:rsidR="00AA443D">
        <w:rPr>
          <w:rFonts w:ascii="Times New Roman" w:hAnsi="Times New Roman" w:cs="Times New Roman" w:hint="eastAsia"/>
          <w:szCs w:val="21"/>
        </w:rPr>
        <w:t>Chen Ping(</w:t>
      </w:r>
      <w:r w:rsidR="00AA443D">
        <w:rPr>
          <w:rFonts w:ascii="Times New Roman" w:hAnsi="Times New Roman" w:cs="Times New Roman" w:hint="eastAsia"/>
          <w:szCs w:val="21"/>
        </w:rPr>
        <w:t>陈萍</w:t>
      </w:r>
      <w:r w:rsidR="00AA443D">
        <w:rPr>
          <w:rFonts w:ascii="Times New Roman" w:hAnsi="Times New Roman" w:cs="Times New Roman" w:hint="eastAsia"/>
          <w:szCs w:val="21"/>
        </w:rPr>
        <w:t xml:space="preserve">), </w:t>
      </w:r>
      <w:r w:rsidR="00AA443D">
        <w:rPr>
          <w:rFonts w:ascii="Times New Roman" w:hAnsi="Times New Roman" w:cs="Times New Roman" w:hint="eastAsia"/>
          <w:szCs w:val="21"/>
        </w:rPr>
        <w:t>等</w:t>
      </w:r>
      <w:r w:rsidR="00AA443D">
        <w:rPr>
          <w:rFonts w:ascii="Times New Roman" w:hAnsi="Times New Roman" w:cs="Times New Roman" w:hint="eastAsia"/>
          <w:szCs w:val="21"/>
        </w:rPr>
        <w:t>. Pilot synthesis, compound and field application of 1-hydroxyethy-lidene-1, 1-diphosphonic acid (HEDP)</w:t>
      </w:r>
      <w:r w:rsidR="00AA443D" w:rsidRPr="00AA443D">
        <w:rPr>
          <w:rFonts w:ascii="Times New Roman" w:hAnsi="Times New Roman" w:cs="Times New Roman"/>
          <w:szCs w:val="21"/>
        </w:rPr>
        <w:t xml:space="preserve"> </w:t>
      </w:r>
      <w:r w:rsidR="00AA443D" w:rsidRPr="00864A15">
        <w:rPr>
          <w:rFonts w:ascii="Times New Roman" w:hAnsi="Times New Roman" w:cs="Times New Roman"/>
          <w:szCs w:val="21"/>
        </w:rPr>
        <w:t>[J].</w:t>
      </w:r>
      <w:r w:rsidR="00AA443D">
        <w:rPr>
          <w:rFonts w:ascii="Times New Roman" w:hAnsi="Times New Roman" w:cs="Times New Roman" w:hint="eastAsia"/>
          <w:szCs w:val="21"/>
        </w:rPr>
        <w:t xml:space="preserve"> Fine Chemicals (</w:t>
      </w:r>
      <w:r w:rsidR="00AA443D">
        <w:rPr>
          <w:rFonts w:ascii="Times New Roman" w:hAnsi="Times New Roman" w:cs="Times New Roman" w:hint="eastAsia"/>
          <w:szCs w:val="21"/>
        </w:rPr>
        <w:t>精细化工</w:t>
      </w:r>
      <w:r w:rsidR="00AA443D">
        <w:rPr>
          <w:rFonts w:ascii="Times New Roman" w:hAnsi="Times New Roman" w:cs="Times New Roman" w:hint="eastAsia"/>
          <w:szCs w:val="21"/>
        </w:rPr>
        <w:t>), 2016, 33(6):680-685.</w:t>
      </w:r>
    </w:p>
    <w:p w:rsidR="00605800" w:rsidRPr="00864A15" w:rsidRDefault="00605800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 w:hint="eastAsia"/>
          <w:szCs w:val="21"/>
        </w:rPr>
        <w:t>13</w:t>
      </w:r>
      <w:r w:rsidRPr="00864A15">
        <w:rPr>
          <w:rFonts w:ascii="Times New Roman" w:hAnsi="Times New Roman" w:cs="Times New Roman"/>
          <w:szCs w:val="21"/>
        </w:rPr>
        <w:t xml:space="preserve">] </w:t>
      </w:r>
      <w:r w:rsidR="009D4DC7">
        <w:rPr>
          <w:rFonts w:ascii="Times New Roman" w:hAnsi="Times New Roman" w:cs="Times New Roman" w:hint="eastAsia"/>
          <w:szCs w:val="21"/>
        </w:rPr>
        <w:t xml:space="preserve">Liu Y </w:t>
      </w:r>
      <w:r>
        <w:rPr>
          <w:rFonts w:ascii="Times New Roman" w:hAnsi="Times New Roman" w:cs="Times New Roman" w:hint="eastAsia"/>
          <w:szCs w:val="21"/>
        </w:rPr>
        <w:t>H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9D4DC7" w:rsidRPr="00864A15">
        <w:rPr>
          <w:rFonts w:ascii="Times New Roman" w:hAnsi="Times New Roman" w:cs="Times New Roman"/>
          <w:szCs w:val="21"/>
        </w:rPr>
        <w:t xml:space="preserve">Zhou </w:t>
      </w:r>
      <w:r w:rsidR="009D4DC7">
        <w:rPr>
          <w:rFonts w:ascii="Times New Roman" w:hAnsi="Times New Roman" w:cs="Times New Roman"/>
          <w:szCs w:val="21"/>
        </w:rPr>
        <w:t>Y</w:t>
      </w:r>
      <w:r w:rsidR="009D4DC7">
        <w:rPr>
          <w:rFonts w:ascii="Times New Roman" w:hAnsi="Times New Roman" w:cs="Times New Roman" w:hint="eastAsia"/>
          <w:szCs w:val="21"/>
        </w:rPr>
        <w:t xml:space="preserve"> </w:t>
      </w:r>
      <w:r w:rsidR="009D4DC7">
        <w:rPr>
          <w:rFonts w:ascii="Times New Roman" w:hAnsi="Times New Roman" w:cs="Times New Roman"/>
          <w:szCs w:val="21"/>
        </w:rPr>
        <w:t>M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9D4DC7" w:rsidRPr="00864A15">
        <w:rPr>
          <w:rFonts w:ascii="Times New Roman" w:hAnsi="Times New Roman" w:cs="Times New Roman"/>
          <w:szCs w:val="21"/>
        </w:rPr>
        <w:t xml:space="preserve">Yao </w:t>
      </w:r>
      <w:r w:rsidR="009D4DC7">
        <w:rPr>
          <w:rFonts w:ascii="Times New Roman" w:hAnsi="Times New Roman" w:cs="Times New Roman"/>
          <w:szCs w:val="21"/>
        </w:rPr>
        <w:t>Q</w:t>
      </w:r>
      <w:r w:rsidR="009D4DC7">
        <w:rPr>
          <w:rFonts w:ascii="Times New Roman" w:hAnsi="Times New Roman" w:cs="Times New Roman" w:hint="eastAsia"/>
          <w:szCs w:val="21"/>
        </w:rPr>
        <w:t xml:space="preserve"> </w:t>
      </w:r>
      <w:r w:rsidR="009D4DC7">
        <w:rPr>
          <w:rFonts w:ascii="Times New Roman" w:hAnsi="Times New Roman" w:cs="Times New Roman"/>
          <w:szCs w:val="21"/>
        </w:rPr>
        <w:t>Z</w:t>
      </w:r>
      <w:r w:rsidRPr="00864A15">
        <w:rPr>
          <w:rFonts w:ascii="Times New Roman" w:hAnsi="Times New Roman" w:cs="Times New Roman"/>
          <w:szCs w:val="21"/>
        </w:rPr>
        <w:t xml:space="preserve">, </w:t>
      </w:r>
      <w:r w:rsidR="009D4DC7" w:rsidRPr="004110BA">
        <w:rPr>
          <w:rFonts w:ascii="Times New Roman" w:hAnsi="Times New Roman" w:cs="Times New Roman" w:hint="eastAsia"/>
          <w:i/>
          <w:szCs w:val="21"/>
          <w:lang w:val="pt-BR"/>
        </w:rPr>
        <w:t>et al</w:t>
      </w:r>
      <w:r w:rsidR="009D4DC7">
        <w:rPr>
          <w:rFonts w:ascii="Times New Roman" w:hAnsi="Times New Roman" w:cs="Times New Roman" w:hint="eastAsia"/>
          <w:szCs w:val="21"/>
          <w:lang w:val="pt-BR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Evaluating the performance of PEG-based scale inhibition and dispersion agent in cooling water systems</w:t>
      </w:r>
      <w:r w:rsidR="009D4DC7">
        <w:rPr>
          <w:rFonts w:ascii="Times New Roman" w:hAnsi="Times New Roman" w:cs="Times New Roman" w:hint="eastAsia"/>
          <w:szCs w:val="21"/>
        </w:rPr>
        <w:t xml:space="preserve"> </w:t>
      </w:r>
      <w:r w:rsidR="009D4DC7" w:rsidRPr="00864A15">
        <w:rPr>
          <w:rFonts w:ascii="Times New Roman" w:hAnsi="Times New Roman" w:cs="Times New Roman"/>
          <w:szCs w:val="21"/>
        </w:rPr>
        <w:t>[J]</w:t>
      </w:r>
      <w:r w:rsidR="009D4DC7">
        <w:rPr>
          <w:rFonts w:ascii="Times New Roman" w:hAnsi="Times New Roman" w:cs="Times New Roman" w:hint="eastAsia"/>
          <w:szCs w:val="21"/>
        </w:rPr>
        <w:t xml:space="preserve"> </w:t>
      </w:r>
      <w:r w:rsidR="009D4DC7" w:rsidRPr="00864A15">
        <w:rPr>
          <w:rFonts w:ascii="Times New Roman" w:hAnsi="Times New Roman" w:cs="Times New Roman"/>
          <w:szCs w:val="21"/>
        </w:rPr>
        <w:t>.</w:t>
      </w:r>
      <w:r w:rsidR="009D4DC7">
        <w:rPr>
          <w:rFonts w:ascii="Times New Roman" w:hAnsi="Times New Roman" w:cs="Times New Roman"/>
          <w:szCs w:val="21"/>
        </w:rPr>
        <w:t xml:space="preserve"> Desalin</w:t>
      </w:r>
      <w:r w:rsidRPr="00864A15">
        <w:rPr>
          <w:rFonts w:ascii="Times New Roman" w:hAnsi="Times New Roman" w:cs="Times New Roman"/>
          <w:szCs w:val="21"/>
        </w:rPr>
        <w:t xml:space="preserve"> Water Treat</w:t>
      </w:r>
      <w:r w:rsidR="009D4DC7">
        <w:rPr>
          <w:rFonts w:ascii="Times New Roman" w:hAnsi="Times New Roman" w:cs="Times New Roman" w:hint="eastAsia"/>
          <w:szCs w:val="21"/>
        </w:rPr>
        <w:t>,</w:t>
      </w:r>
      <w:r w:rsidRPr="00864A15">
        <w:rPr>
          <w:rFonts w:ascii="Times New Roman" w:hAnsi="Times New Roman" w:cs="Times New Roman"/>
          <w:szCs w:val="21"/>
        </w:rPr>
        <w:t xml:space="preserve"> 201</w:t>
      </w:r>
      <w:r>
        <w:rPr>
          <w:rFonts w:ascii="Times New Roman" w:hAnsi="Times New Roman" w:cs="Times New Roman" w:hint="eastAsia"/>
          <w:szCs w:val="21"/>
        </w:rPr>
        <w:t>5</w:t>
      </w:r>
      <w:r w:rsidRPr="00864A15">
        <w:rPr>
          <w:rFonts w:ascii="Times New Roman" w:hAnsi="Times New Roman" w:cs="Times New Roman" w:hint="eastAsia"/>
          <w:szCs w:val="21"/>
        </w:rPr>
        <w:t xml:space="preserve">, </w:t>
      </w:r>
      <w:r w:rsidRPr="00864A15"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6</w:t>
      </w:r>
      <w:r w:rsidRPr="00864A15">
        <w:rPr>
          <w:rFonts w:ascii="Times New Roman" w:hAnsi="Times New Roman" w:cs="Times New Roman" w:hint="eastAsia"/>
          <w:szCs w:val="21"/>
        </w:rPr>
        <w:t>:</w:t>
      </w:r>
      <w:r w:rsidRPr="00864A15"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309</w:t>
      </w:r>
      <w:r w:rsidRPr="00864A15">
        <w:rPr>
          <w:rFonts w:ascii="Times New Roman" w:hAnsi="Times New Roman" w:cs="Times New Roman"/>
          <w:szCs w:val="21"/>
        </w:rPr>
        <w:t>-1</w:t>
      </w:r>
      <w:r>
        <w:rPr>
          <w:rFonts w:ascii="Times New Roman" w:hAnsi="Times New Roman" w:cs="Times New Roman" w:hint="eastAsia"/>
          <w:szCs w:val="21"/>
        </w:rPr>
        <w:t>320</w:t>
      </w:r>
      <w:r w:rsidRPr="00864A15">
        <w:rPr>
          <w:rFonts w:ascii="Times New Roman" w:hAnsi="Times New Roman" w:cs="Times New Roman" w:hint="eastAsia"/>
          <w:szCs w:val="21"/>
        </w:rPr>
        <w:t>.</w:t>
      </w:r>
      <w:r w:rsidRPr="00864A15">
        <w:rPr>
          <w:rFonts w:ascii="Times New Roman" w:hAnsi="Times New Roman" w:cs="Times New Roman"/>
          <w:szCs w:val="21"/>
        </w:rPr>
        <w:t xml:space="preserve"> </w:t>
      </w:r>
    </w:p>
    <w:p w:rsidR="00EC5A61" w:rsidRPr="00864A15" w:rsidRDefault="00125206" w:rsidP="003B7C51">
      <w:pPr>
        <w:spacing w:line="360" w:lineRule="auto"/>
        <w:rPr>
          <w:rFonts w:ascii="Times New Roman" w:hAnsi="Times New Roman" w:cs="Times New Roman"/>
          <w:szCs w:val="21"/>
        </w:rPr>
      </w:pPr>
      <w:r w:rsidRPr="00864A15">
        <w:rPr>
          <w:rFonts w:ascii="Times New Roman" w:hAnsi="Times New Roman" w:cs="Times New Roman"/>
          <w:szCs w:val="21"/>
        </w:rPr>
        <w:t>[1</w:t>
      </w:r>
      <w:r w:rsidR="00605800">
        <w:rPr>
          <w:rFonts w:ascii="Times New Roman" w:hAnsi="Times New Roman" w:cs="Times New Roman" w:hint="eastAsia"/>
          <w:szCs w:val="21"/>
        </w:rPr>
        <w:t>4</w:t>
      </w:r>
      <w:r w:rsidRPr="00864A15">
        <w:rPr>
          <w:rFonts w:ascii="Times New Roman" w:hAnsi="Times New Roman" w:cs="Times New Roman"/>
          <w:szCs w:val="21"/>
        </w:rPr>
        <w:t>]</w:t>
      </w:r>
      <w:r w:rsidR="009D4DC7" w:rsidRPr="009D4DC7">
        <w:rPr>
          <w:rFonts w:ascii="Times New Roman" w:hAnsi="Times New Roman" w:cs="Times New Roman"/>
          <w:szCs w:val="21"/>
        </w:rPr>
        <w:t xml:space="preserve"> </w:t>
      </w:r>
      <w:r w:rsidR="009D4DC7" w:rsidRPr="00864A15">
        <w:rPr>
          <w:rFonts w:ascii="Times New Roman" w:hAnsi="Times New Roman" w:cs="Times New Roman"/>
          <w:szCs w:val="21"/>
        </w:rPr>
        <w:t xml:space="preserve">Cao </w:t>
      </w:r>
      <w:r w:rsidR="009D4DC7">
        <w:rPr>
          <w:rFonts w:ascii="Times New Roman" w:hAnsi="Times New Roman" w:cs="Times New Roman"/>
          <w:szCs w:val="21"/>
        </w:rPr>
        <w:t>K</w:t>
      </w:r>
      <w:r w:rsidR="00EC5A61" w:rsidRPr="00864A15">
        <w:rPr>
          <w:rFonts w:ascii="Times New Roman" w:hAnsi="Times New Roman" w:cs="Times New Roman"/>
          <w:szCs w:val="21"/>
        </w:rPr>
        <w:t xml:space="preserve">, </w:t>
      </w:r>
      <w:r w:rsidR="009D4DC7" w:rsidRPr="00864A15">
        <w:rPr>
          <w:rFonts w:ascii="Times New Roman" w:hAnsi="Times New Roman" w:cs="Times New Roman"/>
          <w:szCs w:val="21"/>
        </w:rPr>
        <w:t xml:space="preserve">Zhou </w:t>
      </w:r>
      <w:r w:rsidR="009D4DC7">
        <w:rPr>
          <w:rFonts w:ascii="Times New Roman" w:hAnsi="Times New Roman" w:cs="Times New Roman"/>
          <w:szCs w:val="21"/>
        </w:rPr>
        <w:t>Y</w:t>
      </w:r>
      <w:r w:rsidR="009D4DC7">
        <w:rPr>
          <w:rFonts w:ascii="Times New Roman" w:hAnsi="Times New Roman" w:cs="Times New Roman" w:hint="eastAsia"/>
          <w:szCs w:val="21"/>
        </w:rPr>
        <w:t xml:space="preserve"> </w:t>
      </w:r>
      <w:r w:rsidR="009D4DC7">
        <w:rPr>
          <w:rFonts w:ascii="Times New Roman" w:hAnsi="Times New Roman" w:cs="Times New Roman"/>
          <w:szCs w:val="21"/>
        </w:rPr>
        <w:t>M</w:t>
      </w:r>
      <w:r w:rsidR="00EC5A61" w:rsidRPr="00864A15">
        <w:rPr>
          <w:rFonts w:ascii="Times New Roman" w:hAnsi="Times New Roman" w:cs="Times New Roman"/>
          <w:szCs w:val="21"/>
        </w:rPr>
        <w:t xml:space="preserve">, </w:t>
      </w:r>
      <w:r w:rsidR="009D4DC7" w:rsidRPr="00864A15">
        <w:rPr>
          <w:rFonts w:ascii="Times New Roman" w:hAnsi="Times New Roman" w:cs="Times New Roman"/>
          <w:szCs w:val="21"/>
        </w:rPr>
        <w:t xml:space="preserve">Liu </w:t>
      </w:r>
      <w:r w:rsidR="009D4DC7">
        <w:rPr>
          <w:rFonts w:ascii="Times New Roman" w:hAnsi="Times New Roman" w:cs="Times New Roman"/>
          <w:szCs w:val="21"/>
        </w:rPr>
        <w:t>G</w:t>
      </w:r>
      <w:r w:rsidR="009D4DC7">
        <w:rPr>
          <w:rFonts w:ascii="Times New Roman" w:hAnsi="Times New Roman" w:cs="Times New Roman" w:hint="eastAsia"/>
          <w:szCs w:val="21"/>
        </w:rPr>
        <w:t xml:space="preserve"> </w:t>
      </w:r>
      <w:r w:rsidR="009D4DC7">
        <w:rPr>
          <w:rFonts w:ascii="Times New Roman" w:hAnsi="Times New Roman" w:cs="Times New Roman"/>
          <w:szCs w:val="21"/>
        </w:rPr>
        <w:t>Q</w:t>
      </w:r>
      <w:r w:rsidR="00EC5A61" w:rsidRPr="00864A15">
        <w:rPr>
          <w:rFonts w:ascii="Times New Roman" w:hAnsi="Times New Roman" w:cs="Times New Roman"/>
          <w:szCs w:val="21"/>
        </w:rPr>
        <w:t xml:space="preserve">, </w:t>
      </w:r>
      <w:r w:rsidR="009D4DC7" w:rsidRPr="004110BA">
        <w:rPr>
          <w:rFonts w:ascii="Times New Roman" w:hAnsi="Times New Roman" w:cs="Times New Roman" w:hint="eastAsia"/>
          <w:i/>
          <w:szCs w:val="21"/>
          <w:lang w:val="pt-BR"/>
        </w:rPr>
        <w:t>et al</w:t>
      </w:r>
      <w:r w:rsidR="009D4DC7">
        <w:rPr>
          <w:rFonts w:ascii="Times New Roman" w:hAnsi="Times New Roman" w:cs="Times New Roman" w:hint="eastAsia"/>
          <w:szCs w:val="21"/>
          <w:lang w:val="pt-BR"/>
        </w:rPr>
        <w:t>.</w:t>
      </w:r>
      <w:r w:rsidR="00EC5A61" w:rsidRPr="00864A15">
        <w:rPr>
          <w:rFonts w:ascii="Times New Roman" w:hAnsi="Times New Roman" w:cs="Times New Roman"/>
          <w:szCs w:val="21"/>
        </w:rPr>
        <w:t xml:space="preserve"> </w:t>
      </w:r>
      <w:r w:rsidR="00EC5A61" w:rsidRPr="00864A15">
        <w:rPr>
          <w:rFonts w:ascii="Times New Roman" w:hAnsi="Times New Roman" w:cs="Times New Roman"/>
          <w:bCs/>
          <w:szCs w:val="21"/>
        </w:rPr>
        <w:t>Preparation and properties of a polyether-based polycarboxylate as an antiscalant for gypsum</w:t>
      </w:r>
      <w:r w:rsidR="009D4DC7">
        <w:rPr>
          <w:rFonts w:ascii="Times New Roman" w:hAnsi="Times New Roman" w:cs="Times New Roman" w:hint="eastAsia"/>
          <w:bCs/>
          <w:szCs w:val="21"/>
        </w:rPr>
        <w:t xml:space="preserve"> </w:t>
      </w:r>
      <w:r w:rsidR="009D4DC7" w:rsidRPr="00864A15">
        <w:rPr>
          <w:rFonts w:ascii="Times New Roman" w:hAnsi="Times New Roman" w:cs="Times New Roman"/>
          <w:szCs w:val="21"/>
        </w:rPr>
        <w:t>[J]</w:t>
      </w:r>
      <w:r w:rsidR="009D4DC7">
        <w:rPr>
          <w:rFonts w:ascii="Times New Roman" w:hAnsi="Times New Roman" w:cs="Times New Roman" w:hint="eastAsia"/>
          <w:szCs w:val="21"/>
        </w:rPr>
        <w:t xml:space="preserve"> </w:t>
      </w:r>
      <w:r w:rsidR="009D4DC7" w:rsidRPr="00864A15">
        <w:rPr>
          <w:rFonts w:ascii="Times New Roman" w:hAnsi="Times New Roman" w:cs="Times New Roman"/>
          <w:szCs w:val="21"/>
        </w:rPr>
        <w:t>.</w:t>
      </w:r>
      <w:r w:rsidR="009D4DC7">
        <w:rPr>
          <w:rFonts w:ascii="Times New Roman" w:hAnsi="Times New Roman" w:cs="Times New Roman"/>
          <w:bCs/>
          <w:szCs w:val="21"/>
        </w:rPr>
        <w:t xml:space="preserve"> J Appl Polym</w:t>
      </w:r>
      <w:r w:rsidR="00EC5A61" w:rsidRPr="00864A15">
        <w:rPr>
          <w:rFonts w:ascii="Times New Roman" w:hAnsi="Times New Roman" w:cs="Times New Roman"/>
          <w:bCs/>
          <w:szCs w:val="21"/>
        </w:rPr>
        <w:t xml:space="preserve"> Sci</w:t>
      </w:r>
      <w:r w:rsidR="009D4DC7">
        <w:rPr>
          <w:rFonts w:ascii="Times New Roman" w:hAnsi="Times New Roman" w:cs="Times New Roman" w:hint="eastAsia"/>
          <w:bCs/>
          <w:szCs w:val="21"/>
        </w:rPr>
        <w:t>,</w:t>
      </w:r>
      <w:r w:rsidR="00EC5A61" w:rsidRPr="00864A15">
        <w:rPr>
          <w:rFonts w:ascii="Times New Roman" w:hAnsi="Times New Roman" w:cs="Times New Roman"/>
          <w:bCs/>
          <w:szCs w:val="21"/>
        </w:rPr>
        <w:t xml:space="preserve"> </w:t>
      </w:r>
      <w:r w:rsidR="003B7C51" w:rsidRPr="00864A15">
        <w:rPr>
          <w:rFonts w:ascii="Times New Roman" w:hAnsi="Times New Roman" w:cs="Times New Roman"/>
          <w:bCs/>
          <w:szCs w:val="21"/>
        </w:rPr>
        <w:t>2014</w:t>
      </w:r>
      <w:r w:rsidR="003B7C51" w:rsidRPr="00864A15">
        <w:rPr>
          <w:rFonts w:ascii="Times New Roman" w:hAnsi="Times New Roman" w:cs="Times New Roman" w:hint="eastAsia"/>
          <w:bCs/>
          <w:szCs w:val="21"/>
        </w:rPr>
        <w:t xml:space="preserve">, </w:t>
      </w:r>
      <w:r w:rsidR="00EC5A61" w:rsidRPr="00864A15">
        <w:rPr>
          <w:rFonts w:ascii="Times New Roman" w:hAnsi="Times New Roman" w:cs="Times New Roman"/>
          <w:bCs/>
          <w:szCs w:val="21"/>
        </w:rPr>
        <w:t>131(8)</w:t>
      </w:r>
      <w:r w:rsidR="003B7C51" w:rsidRPr="00864A15">
        <w:rPr>
          <w:rFonts w:ascii="Times New Roman" w:hAnsi="Times New Roman" w:cs="Times New Roman" w:hint="eastAsia"/>
          <w:bCs/>
          <w:szCs w:val="21"/>
        </w:rPr>
        <w:t>:</w:t>
      </w:r>
      <w:r w:rsidR="00EC5A61" w:rsidRPr="00864A15">
        <w:rPr>
          <w:rFonts w:ascii="Times New Roman" w:hAnsi="Times New Roman" w:cs="Times New Roman"/>
          <w:bCs/>
          <w:szCs w:val="21"/>
        </w:rPr>
        <w:t>631-644</w:t>
      </w:r>
      <w:r w:rsidR="003B7C51" w:rsidRPr="00864A15">
        <w:rPr>
          <w:rFonts w:ascii="Times New Roman" w:hAnsi="Times New Roman" w:cs="Times New Roman" w:hint="eastAsia"/>
          <w:bCs/>
          <w:szCs w:val="21"/>
        </w:rPr>
        <w:t>.</w:t>
      </w:r>
    </w:p>
    <w:p w:rsidR="00E15E50" w:rsidRDefault="00E15E50" w:rsidP="00C77548"/>
    <w:sectPr w:rsidR="00E15E50" w:rsidSect="00386B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1199" w:rsidRDefault="006D1199" w:rsidP="00A50803">
      <w:r>
        <w:separator/>
      </w:r>
    </w:p>
  </w:endnote>
  <w:endnote w:type="continuationSeparator" w:id="1">
    <w:p w:rsidR="006D1199" w:rsidRDefault="006D1199" w:rsidP="00A50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1199" w:rsidRDefault="006D1199" w:rsidP="00A50803">
      <w:r>
        <w:separator/>
      </w:r>
    </w:p>
  </w:footnote>
  <w:footnote w:type="continuationSeparator" w:id="1">
    <w:p w:rsidR="006D1199" w:rsidRDefault="006D1199" w:rsidP="00A508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63376"/>
    <w:multiLevelType w:val="hybridMultilevel"/>
    <w:tmpl w:val="327E9C46"/>
    <w:lvl w:ilvl="0" w:tplc="D2B4C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4614B5"/>
    <w:multiLevelType w:val="hybridMultilevel"/>
    <w:tmpl w:val="BC64ED48"/>
    <w:lvl w:ilvl="0" w:tplc="71EAC0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0803"/>
    <w:rsid w:val="000436AA"/>
    <w:rsid w:val="00051C1A"/>
    <w:rsid w:val="00081375"/>
    <w:rsid w:val="000928D2"/>
    <w:rsid w:val="00095E82"/>
    <w:rsid w:val="000979F0"/>
    <w:rsid w:val="000A2443"/>
    <w:rsid w:val="000B5E48"/>
    <w:rsid w:val="00125206"/>
    <w:rsid w:val="00181062"/>
    <w:rsid w:val="00181263"/>
    <w:rsid w:val="00183245"/>
    <w:rsid w:val="0018498F"/>
    <w:rsid w:val="001900F5"/>
    <w:rsid w:val="001B42A7"/>
    <w:rsid w:val="001F73A7"/>
    <w:rsid w:val="00204C40"/>
    <w:rsid w:val="002061A8"/>
    <w:rsid w:val="00271A12"/>
    <w:rsid w:val="00295ABF"/>
    <w:rsid w:val="002A7CF7"/>
    <w:rsid w:val="002B0DCA"/>
    <w:rsid w:val="002C327C"/>
    <w:rsid w:val="002D4286"/>
    <w:rsid w:val="002F21BF"/>
    <w:rsid w:val="002F430E"/>
    <w:rsid w:val="00332F12"/>
    <w:rsid w:val="00370523"/>
    <w:rsid w:val="00386BA7"/>
    <w:rsid w:val="00394576"/>
    <w:rsid w:val="003B2E1C"/>
    <w:rsid w:val="003B7C51"/>
    <w:rsid w:val="003C29D2"/>
    <w:rsid w:val="003C2B16"/>
    <w:rsid w:val="00403D5C"/>
    <w:rsid w:val="004110BA"/>
    <w:rsid w:val="004272AA"/>
    <w:rsid w:val="00434936"/>
    <w:rsid w:val="00437732"/>
    <w:rsid w:val="00437CE5"/>
    <w:rsid w:val="004719AF"/>
    <w:rsid w:val="004C5A55"/>
    <w:rsid w:val="004E4D8B"/>
    <w:rsid w:val="004E63EC"/>
    <w:rsid w:val="00502B49"/>
    <w:rsid w:val="0050381B"/>
    <w:rsid w:val="00515933"/>
    <w:rsid w:val="00535AEA"/>
    <w:rsid w:val="00542E60"/>
    <w:rsid w:val="00557506"/>
    <w:rsid w:val="005707EB"/>
    <w:rsid w:val="00587501"/>
    <w:rsid w:val="00593A1C"/>
    <w:rsid w:val="005B456F"/>
    <w:rsid w:val="0060037E"/>
    <w:rsid w:val="00605800"/>
    <w:rsid w:val="00643240"/>
    <w:rsid w:val="00664221"/>
    <w:rsid w:val="006722B9"/>
    <w:rsid w:val="00684843"/>
    <w:rsid w:val="0068624C"/>
    <w:rsid w:val="00695E7E"/>
    <w:rsid w:val="00697026"/>
    <w:rsid w:val="006C2AB7"/>
    <w:rsid w:val="006D1199"/>
    <w:rsid w:val="006F2F2B"/>
    <w:rsid w:val="0070096F"/>
    <w:rsid w:val="00702DB0"/>
    <w:rsid w:val="00740C9F"/>
    <w:rsid w:val="00747584"/>
    <w:rsid w:val="007564E5"/>
    <w:rsid w:val="0078135E"/>
    <w:rsid w:val="0079010B"/>
    <w:rsid w:val="007C4A12"/>
    <w:rsid w:val="00806262"/>
    <w:rsid w:val="00821854"/>
    <w:rsid w:val="0084474C"/>
    <w:rsid w:val="008610A5"/>
    <w:rsid w:val="00864A15"/>
    <w:rsid w:val="0087493B"/>
    <w:rsid w:val="00881F0C"/>
    <w:rsid w:val="0089357C"/>
    <w:rsid w:val="008C09B4"/>
    <w:rsid w:val="008C2925"/>
    <w:rsid w:val="008D3DDC"/>
    <w:rsid w:val="008E0943"/>
    <w:rsid w:val="008E26A5"/>
    <w:rsid w:val="008F1714"/>
    <w:rsid w:val="008F1947"/>
    <w:rsid w:val="00901C4B"/>
    <w:rsid w:val="00905DC6"/>
    <w:rsid w:val="009068AC"/>
    <w:rsid w:val="00922D57"/>
    <w:rsid w:val="009450DD"/>
    <w:rsid w:val="0095294A"/>
    <w:rsid w:val="00956AE8"/>
    <w:rsid w:val="0096010C"/>
    <w:rsid w:val="0096384F"/>
    <w:rsid w:val="009924F6"/>
    <w:rsid w:val="009B1CF3"/>
    <w:rsid w:val="009D3185"/>
    <w:rsid w:val="009D4DC7"/>
    <w:rsid w:val="009D4E9E"/>
    <w:rsid w:val="009F20C9"/>
    <w:rsid w:val="00A02DC7"/>
    <w:rsid w:val="00A21C46"/>
    <w:rsid w:val="00A23A66"/>
    <w:rsid w:val="00A34C61"/>
    <w:rsid w:val="00A3548A"/>
    <w:rsid w:val="00A50803"/>
    <w:rsid w:val="00A52869"/>
    <w:rsid w:val="00A67DA1"/>
    <w:rsid w:val="00A93412"/>
    <w:rsid w:val="00A93E70"/>
    <w:rsid w:val="00AA443D"/>
    <w:rsid w:val="00AD1D7D"/>
    <w:rsid w:val="00B232B3"/>
    <w:rsid w:val="00B2334E"/>
    <w:rsid w:val="00B458BF"/>
    <w:rsid w:val="00B906A6"/>
    <w:rsid w:val="00C0060D"/>
    <w:rsid w:val="00C31EC0"/>
    <w:rsid w:val="00C4485F"/>
    <w:rsid w:val="00C52A61"/>
    <w:rsid w:val="00C73BD1"/>
    <w:rsid w:val="00C76B8D"/>
    <w:rsid w:val="00C77548"/>
    <w:rsid w:val="00CB1047"/>
    <w:rsid w:val="00CB2641"/>
    <w:rsid w:val="00CC43CB"/>
    <w:rsid w:val="00D03909"/>
    <w:rsid w:val="00D149E7"/>
    <w:rsid w:val="00D213F7"/>
    <w:rsid w:val="00D47B06"/>
    <w:rsid w:val="00D5521F"/>
    <w:rsid w:val="00D60EBF"/>
    <w:rsid w:val="00D81D38"/>
    <w:rsid w:val="00D85662"/>
    <w:rsid w:val="00DE2BF7"/>
    <w:rsid w:val="00E13821"/>
    <w:rsid w:val="00E15E50"/>
    <w:rsid w:val="00E26D6B"/>
    <w:rsid w:val="00E4569A"/>
    <w:rsid w:val="00EA2A29"/>
    <w:rsid w:val="00EC5A61"/>
    <w:rsid w:val="00EF6593"/>
    <w:rsid w:val="00F06DD2"/>
    <w:rsid w:val="00F47B02"/>
    <w:rsid w:val="00F54921"/>
    <w:rsid w:val="00F64DAB"/>
    <w:rsid w:val="00F80A0B"/>
    <w:rsid w:val="00FA42F2"/>
    <w:rsid w:val="00FA6D2C"/>
    <w:rsid w:val="00FC296A"/>
    <w:rsid w:val="00FC3A71"/>
    <w:rsid w:val="00FF1E3E"/>
    <w:rsid w:val="00FF6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803"/>
    <w:pPr>
      <w:jc w:val="both"/>
    </w:pPr>
    <w:rPr>
      <w:szCs w:val="24"/>
    </w:rPr>
  </w:style>
  <w:style w:type="paragraph" w:styleId="2">
    <w:name w:val="heading 2"/>
    <w:basedOn w:val="a"/>
    <w:next w:val="a"/>
    <w:link w:val="2Char"/>
    <w:unhideWhenUsed/>
    <w:qFormat/>
    <w:rsid w:val="00A50803"/>
    <w:pPr>
      <w:spacing w:beforeLines="100" w:afterLines="100"/>
      <w:jc w:val="left"/>
      <w:outlineLvl w:val="1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508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5080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508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50803"/>
    <w:rPr>
      <w:sz w:val="18"/>
      <w:szCs w:val="18"/>
    </w:rPr>
  </w:style>
  <w:style w:type="character" w:customStyle="1" w:styleId="2Char">
    <w:name w:val="标题 2 Char"/>
    <w:basedOn w:val="a0"/>
    <w:link w:val="2"/>
    <w:rsid w:val="00A50803"/>
    <w:rPr>
      <w:b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A5080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0803"/>
    <w:rPr>
      <w:sz w:val="18"/>
      <w:szCs w:val="18"/>
    </w:rPr>
  </w:style>
  <w:style w:type="paragraph" w:styleId="a6">
    <w:name w:val="Plain Text"/>
    <w:aliases w:val="普通文字"/>
    <w:basedOn w:val="a"/>
    <w:link w:val="Char2"/>
    <w:rsid w:val="002A7CF7"/>
    <w:pPr>
      <w:widowControl w:val="0"/>
    </w:pPr>
    <w:rPr>
      <w:rFonts w:ascii="宋体" w:eastAsia="宋体" w:hAnsi="Courier New" w:cs="Times New Roman"/>
      <w:szCs w:val="20"/>
    </w:rPr>
  </w:style>
  <w:style w:type="character" w:customStyle="1" w:styleId="Char2">
    <w:name w:val="纯文本 Char"/>
    <w:aliases w:val="普通文字 Char"/>
    <w:basedOn w:val="a0"/>
    <w:link w:val="a6"/>
    <w:rsid w:val="002A7CF7"/>
    <w:rPr>
      <w:rFonts w:ascii="宋体" w:eastAsia="宋体" w:hAnsi="Courier New" w:cs="Times New Roman"/>
      <w:szCs w:val="20"/>
    </w:rPr>
  </w:style>
  <w:style w:type="paragraph" w:styleId="a7">
    <w:name w:val="List Paragraph"/>
    <w:basedOn w:val="a"/>
    <w:uiPriority w:val="34"/>
    <w:qFormat/>
    <w:rsid w:val="00740C9F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F80A0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15E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hyperlink" Target="mailto:chuanrunli@qq.com" TargetMode="Externa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9</Pages>
  <Words>1387</Words>
  <Characters>7910</Characters>
  <Application>Microsoft Office Word</Application>
  <DocSecurity>0</DocSecurity>
  <Lines>65</Lines>
  <Paragraphs>18</Paragraphs>
  <ScaleCrop>false</ScaleCrop>
  <Company/>
  <LinksUpToDate>false</LinksUpToDate>
  <CharactersWithSpaces>9279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112</cp:revision>
  <dcterms:created xsi:type="dcterms:W3CDTF">2017-03-02T01:53:00Z</dcterms:created>
  <dcterms:modified xsi:type="dcterms:W3CDTF">2017-05-18T02:14:00Z</dcterms:modified>
</cp:coreProperties>
</file>